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88D65">
      <w:pPr>
        <w:spacing w:line="570" w:lineRule="exact"/>
        <w:jc w:val="center"/>
      </w:pPr>
      <w:r>
        <w:rPr>
          <w:rFonts w:ascii="方正小标宋简体" w:hAnsi="方正小标宋简体" w:eastAsia="方正小标宋简体" w:cs="方正小标宋简体"/>
          <w:sz w:val="44"/>
          <w:szCs w:val="44"/>
        </w:rPr>
        <w:t>高青县</w:t>
      </w:r>
      <w:r>
        <w:rPr>
          <w:rFonts w:hint="eastAsia" w:ascii="方正小标宋简体" w:hAnsi="方正小标宋简体" w:eastAsia="方正小标宋简体" w:cs="方正小标宋简体"/>
          <w:sz w:val="44"/>
          <w:szCs w:val="44"/>
        </w:rPr>
        <w:t>长江路幼儿园202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年招生简章</w:t>
      </w:r>
    </w:p>
    <w:p w14:paraId="3305A100">
      <w:pPr>
        <w:spacing w:line="570" w:lineRule="exact"/>
        <w:ind w:firstLine="640" w:firstLineChars="200"/>
        <w:jc w:val="left"/>
        <w:rPr>
          <w:rFonts w:hint="eastAsia" w:ascii="仿宋" w:hAnsi="仿宋" w:eastAsia="仿宋" w:cs="仿宋"/>
          <w:sz w:val="32"/>
          <w:szCs w:val="32"/>
          <w:lang w:val="en-US" w:eastAsia="zh-CN"/>
        </w:rPr>
      </w:pPr>
    </w:p>
    <w:p w14:paraId="18C84C31">
      <w:pPr>
        <w:spacing w:line="570" w:lineRule="exact"/>
        <w:ind w:firstLine="640" w:firstLineChars="200"/>
        <w:jc w:val="left"/>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自2018年9月开园以来，高青县长江路幼儿园始终秉持“教育就是服务”的核心理念，持续提升办园品质，致力于打造区域优质幼教品牌，办好人民满意的幼儿教育。</w:t>
      </w:r>
    </w:p>
    <w:p w14:paraId="7F5E241F">
      <w:pPr>
        <w:spacing w:line="57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现根据《高青县2025年幼儿园招生工作指导意见》相关要求，结合</w:t>
      </w:r>
      <w:r>
        <w:rPr>
          <w:rFonts w:hint="eastAsia" w:ascii="仿宋" w:hAnsi="仿宋" w:eastAsia="仿宋" w:cs="仿宋"/>
          <w:sz w:val="32"/>
          <w:szCs w:val="32"/>
          <w:lang w:val="en-US" w:eastAsia="zh-CN"/>
        </w:rPr>
        <w:t>本</w:t>
      </w:r>
      <w:r>
        <w:rPr>
          <w:rFonts w:hint="eastAsia" w:ascii="仿宋" w:hAnsi="仿宋" w:eastAsia="仿宋" w:cs="仿宋"/>
          <w:sz w:val="32"/>
          <w:szCs w:val="32"/>
        </w:rPr>
        <w:t>园实际情况，制定2025年小班招生工作方案</w:t>
      </w:r>
      <w:r>
        <w:rPr>
          <w:rFonts w:hint="eastAsia" w:ascii="仿宋" w:hAnsi="仿宋" w:eastAsia="仿宋" w:cs="仿宋"/>
          <w:sz w:val="32"/>
          <w:szCs w:val="32"/>
          <w:lang w:eastAsia="zh-CN"/>
        </w:rPr>
        <w:t>。</w:t>
      </w:r>
    </w:p>
    <w:p w14:paraId="35153C2C">
      <w:pPr>
        <w:spacing w:line="570" w:lineRule="exact"/>
        <w:ind w:firstLine="640" w:firstLineChars="200"/>
        <w:jc w:val="left"/>
        <w:rPr>
          <w:rFonts w:ascii="黑体" w:hAnsi="黑体" w:eastAsia="黑体" w:cs="黑体"/>
          <w:sz w:val="32"/>
          <w:szCs w:val="32"/>
        </w:rPr>
      </w:pPr>
      <w:r>
        <w:rPr>
          <w:rFonts w:hint="eastAsia" w:ascii="黑体" w:hAnsi="黑体" w:eastAsia="黑体" w:cs="黑体"/>
          <w:sz w:val="32"/>
          <w:szCs w:val="32"/>
          <w:lang w:eastAsia="zh-CN"/>
        </w:rPr>
        <w:t>一、招生计划</w:t>
      </w:r>
      <w:r>
        <w:rPr>
          <w:rFonts w:hint="eastAsia" w:ascii="仿宋" w:hAnsi="仿宋" w:eastAsia="仿宋" w:cs="仿宋"/>
          <w:sz w:val="32"/>
          <w:szCs w:val="32"/>
          <w:lang w:val="en-US" w:eastAsia="zh-CN"/>
        </w:rPr>
        <w:t xml:space="preserve">                               </w:t>
      </w:r>
    </w:p>
    <w:p w14:paraId="40FE2292">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年拟招收小班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托班</w:t>
      </w:r>
      <w:r>
        <w:rPr>
          <w:rFonts w:hint="eastAsia" w:ascii="仿宋" w:hAnsi="仿宋" w:eastAsia="仿宋" w:cs="仿宋"/>
          <w:sz w:val="32"/>
          <w:szCs w:val="32"/>
        </w:rPr>
        <w:t>适龄幼儿</w:t>
      </w:r>
      <w:r>
        <w:rPr>
          <w:rFonts w:hint="eastAsia" w:ascii="仿宋" w:hAnsi="仿宋" w:eastAsia="仿宋" w:cs="仿宋"/>
          <w:sz w:val="32"/>
          <w:szCs w:val="32"/>
          <w:lang w:val="en-US" w:eastAsia="zh-CN"/>
        </w:rPr>
        <w:t>65</w:t>
      </w:r>
      <w:r>
        <w:rPr>
          <w:rFonts w:hint="eastAsia" w:ascii="仿宋" w:hAnsi="仿宋" w:eastAsia="仿宋" w:cs="仿宋"/>
          <w:sz w:val="32"/>
          <w:szCs w:val="32"/>
        </w:rPr>
        <w:t>名。</w:t>
      </w:r>
    </w:p>
    <w:p w14:paraId="6C308CC0">
      <w:pPr>
        <w:spacing w:line="520" w:lineRule="exact"/>
        <w:ind w:firstLine="640" w:firstLineChars="200"/>
        <w:jc w:val="left"/>
        <w:textAlignment w:val="baseline"/>
        <w:rPr>
          <w:rFonts w:ascii="黑体" w:hAnsi="黑体" w:eastAsia="黑体" w:cs="仿宋_GB2312"/>
          <w:color w:val="000000"/>
          <w:sz w:val="32"/>
          <w:szCs w:val="32"/>
        </w:rPr>
      </w:pPr>
      <w:r>
        <w:rPr>
          <w:rFonts w:hint="eastAsia" w:ascii="黑体" w:hAnsi="黑体" w:eastAsia="黑体" w:cs="黑体"/>
          <w:sz w:val="32"/>
          <w:szCs w:val="32"/>
        </w:rPr>
        <w:t>二、</w:t>
      </w:r>
      <w:r>
        <w:rPr>
          <w:rFonts w:hint="eastAsia" w:ascii="黑体" w:hAnsi="黑体" w:eastAsia="黑体" w:cs="仿宋_GB2312"/>
          <w:color w:val="000000"/>
          <w:sz w:val="32"/>
          <w:szCs w:val="32"/>
        </w:rPr>
        <w:t>招生对象</w:t>
      </w:r>
    </w:p>
    <w:p w14:paraId="5E1A1D1C">
      <w:pPr>
        <w:spacing w:line="520" w:lineRule="exact"/>
        <w:ind w:firstLine="640" w:firstLineChars="200"/>
        <w:jc w:val="left"/>
        <w:textAlignment w:val="baseline"/>
        <w:rPr>
          <w:rFonts w:ascii="仿宋" w:hAnsi="仿宋" w:eastAsia="仿宋" w:cs="仿宋_GB2312"/>
          <w:sz w:val="32"/>
          <w:szCs w:val="32"/>
        </w:rPr>
      </w:pPr>
      <w:r>
        <w:rPr>
          <w:rFonts w:hint="default" w:ascii="Times New Roman" w:hAnsi="Times New Roman" w:eastAsia="仿宋_GB2312" w:cs="Times New Roman"/>
          <w:color w:val="000000"/>
          <w:sz w:val="32"/>
          <w:szCs w:val="32"/>
          <w:highlight w:val="none"/>
          <w:lang w:val="en-US" w:eastAsia="zh-CN"/>
        </w:rPr>
        <w:t>截止</w:t>
      </w:r>
      <w:r>
        <w:rPr>
          <w:rFonts w:hint="eastAsia" w:ascii="Times New Roman" w:hAnsi="Times New Roman" w:eastAsia="仿宋_GB2312" w:cs="Times New Roman"/>
          <w:color w:val="000000"/>
          <w:sz w:val="32"/>
          <w:szCs w:val="32"/>
          <w:highlight w:val="none"/>
          <w:lang w:val="en-US" w:eastAsia="zh-CN"/>
        </w:rPr>
        <w:t>2025</w:t>
      </w:r>
      <w:r>
        <w:rPr>
          <w:rFonts w:hint="default" w:ascii="Times New Roman" w:hAnsi="Times New Roman" w:eastAsia="仿宋_GB2312" w:cs="Times New Roman"/>
          <w:color w:val="000000"/>
          <w:sz w:val="32"/>
          <w:szCs w:val="32"/>
          <w:highlight w:val="none"/>
          <w:lang w:val="en-US" w:eastAsia="zh-CN"/>
        </w:rPr>
        <w:t>年8月31日年满</w:t>
      </w:r>
      <w:r>
        <w:rPr>
          <w:rFonts w:hint="eastAsia" w:ascii="Times New Roman" w:hAnsi="Times New Roman" w:eastAsia="仿宋_GB2312" w:cs="Times New Roman"/>
          <w:color w:val="000000"/>
          <w:sz w:val="32"/>
          <w:szCs w:val="32"/>
          <w:highlight w:val="none"/>
          <w:lang w:val="en-US" w:eastAsia="zh-CN"/>
        </w:rPr>
        <w:t>2</w:t>
      </w:r>
      <w:r>
        <w:rPr>
          <w:rFonts w:hint="default" w:ascii="Times New Roman" w:hAnsi="Times New Roman" w:eastAsia="仿宋_GB2312" w:cs="Times New Roman"/>
          <w:color w:val="000000"/>
          <w:sz w:val="32"/>
          <w:szCs w:val="32"/>
          <w:highlight w:val="none"/>
          <w:lang w:val="en-US" w:eastAsia="zh-CN"/>
        </w:rPr>
        <w:t>周岁（202</w:t>
      </w:r>
      <w:r>
        <w:rPr>
          <w:rFonts w:hint="eastAsia" w:ascii="Times New Roman" w:hAnsi="Times New Roman" w:eastAsia="仿宋_GB2312" w:cs="Times New Roman"/>
          <w:color w:val="000000"/>
          <w:sz w:val="32"/>
          <w:szCs w:val="32"/>
          <w:highlight w:val="none"/>
          <w:lang w:val="en-US" w:eastAsia="zh-CN"/>
        </w:rPr>
        <w:t>1</w:t>
      </w:r>
      <w:r>
        <w:rPr>
          <w:rFonts w:hint="default" w:ascii="Times New Roman" w:hAnsi="Times New Roman" w:eastAsia="仿宋_GB2312" w:cs="Times New Roman"/>
          <w:color w:val="000000"/>
          <w:sz w:val="32"/>
          <w:szCs w:val="32"/>
          <w:highlight w:val="none"/>
          <w:lang w:val="en-US" w:eastAsia="zh-CN"/>
        </w:rPr>
        <w:t>年9月1日至202</w:t>
      </w:r>
      <w:r>
        <w:rPr>
          <w:rFonts w:hint="eastAsia" w:ascii="Times New Roman" w:hAnsi="Times New Roman" w:eastAsia="仿宋_GB2312" w:cs="Times New Roman"/>
          <w:color w:val="000000"/>
          <w:sz w:val="32"/>
          <w:szCs w:val="32"/>
          <w:highlight w:val="none"/>
          <w:lang w:val="en-US" w:eastAsia="zh-CN"/>
        </w:rPr>
        <w:t>3</w:t>
      </w:r>
      <w:r>
        <w:rPr>
          <w:rFonts w:hint="default" w:ascii="Times New Roman" w:hAnsi="Times New Roman" w:eastAsia="仿宋_GB2312" w:cs="Times New Roman"/>
          <w:color w:val="000000"/>
          <w:sz w:val="32"/>
          <w:szCs w:val="32"/>
          <w:highlight w:val="none"/>
          <w:lang w:val="en-US" w:eastAsia="zh-CN"/>
        </w:rPr>
        <w:t>年8月31日期间出生），</w:t>
      </w:r>
      <w:r>
        <w:rPr>
          <w:rFonts w:hint="eastAsia" w:ascii="仿宋" w:hAnsi="仿宋" w:eastAsia="仿宋" w:cs="仿宋_GB2312"/>
          <w:sz w:val="32"/>
          <w:szCs w:val="32"/>
        </w:rPr>
        <w:t>具有接受普通教育能力、能正常参加集体活动</w:t>
      </w:r>
      <w:r>
        <w:rPr>
          <w:rFonts w:hint="eastAsia" w:ascii="仿宋" w:hAnsi="仿宋" w:eastAsia="仿宋" w:cs="仿宋_GB2312"/>
          <w:sz w:val="32"/>
          <w:szCs w:val="32"/>
          <w:lang w:eastAsia="zh-CN"/>
        </w:rPr>
        <w:t>、</w:t>
      </w:r>
      <w:r>
        <w:rPr>
          <w:rFonts w:hint="eastAsia" w:ascii="仿宋" w:hAnsi="仿宋" w:eastAsia="仿宋" w:cs="仿宋_GB2312"/>
          <w:color w:val="auto"/>
          <w:sz w:val="32"/>
          <w:szCs w:val="32"/>
        </w:rPr>
        <w:t>幼儿园服务范围内符合招生条件、意愿填报</w:t>
      </w:r>
      <w:r>
        <w:rPr>
          <w:rFonts w:hint="eastAsia" w:ascii="仿宋" w:hAnsi="仿宋" w:eastAsia="仿宋" w:cs="仿宋_GB2312"/>
          <w:color w:val="auto"/>
          <w:sz w:val="32"/>
          <w:szCs w:val="32"/>
          <w:lang w:val="en-US" w:eastAsia="zh-CN"/>
        </w:rPr>
        <w:t>本</w:t>
      </w:r>
      <w:r>
        <w:rPr>
          <w:rFonts w:hint="eastAsia" w:ascii="仿宋" w:hAnsi="仿宋" w:eastAsia="仿宋" w:cs="仿宋_GB2312"/>
          <w:color w:val="auto"/>
          <w:sz w:val="32"/>
          <w:szCs w:val="32"/>
        </w:rPr>
        <w:t>园</w:t>
      </w:r>
      <w:r>
        <w:rPr>
          <w:rFonts w:hint="eastAsia" w:ascii="仿宋" w:hAnsi="仿宋" w:eastAsia="仿宋" w:cs="仿宋_GB2312"/>
          <w:sz w:val="32"/>
          <w:szCs w:val="32"/>
        </w:rPr>
        <w:t>的幼儿。</w:t>
      </w:r>
    </w:p>
    <w:p w14:paraId="45FDDC32">
      <w:pPr>
        <w:spacing w:line="520" w:lineRule="exact"/>
        <w:ind w:firstLine="640" w:firstLineChars="200"/>
        <w:jc w:val="left"/>
        <w:textAlignment w:val="baseline"/>
        <w:rPr>
          <w:rFonts w:ascii="黑体" w:hAnsi="黑体" w:eastAsia="黑体" w:cs="仿宋_GB2312"/>
          <w:color w:val="000000"/>
          <w:sz w:val="32"/>
          <w:szCs w:val="32"/>
          <w:lang w:eastAsia="zh-Hans"/>
        </w:rPr>
      </w:pPr>
      <w:r>
        <w:rPr>
          <w:rFonts w:hint="eastAsia" w:ascii="黑体" w:hAnsi="黑体" w:eastAsia="黑体" w:cs="仿宋_GB2312"/>
          <w:color w:val="000000"/>
          <w:sz w:val="32"/>
          <w:szCs w:val="32"/>
        </w:rPr>
        <w:t>三、</w:t>
      </w:r>
      <w:r>
        <w:rPr>
          <w:rFonts w:hint="eastAsia" w:ascii="黑体" w:hAnsi="黑体" w:eastAsia="黑体" w:cs="仿宋_GB2312"/>
          <w:color w:val="000000"/>
          <w:sz w:val="32"/>
          <w:szCs w:val="32"/>
          <w:lang w:eastAsia="zh-Hans"/>
        </w:rPr>
        <w:t>报名条件</w:t>
      </w:r>
    </w:p>
    <w:p w14:paraId="102E2C22">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1.幼儿或幼儿监护人名下有城区房产。</w:t>
      </w:r>
    </w:p>
    <w:p w14:paraId="6F44A446">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w:t>
      </w:r>
      <w:r>
        <w:rPr>
          <w:rFonts w:hint="eastAsia" w:ascii="Times New Roman" w:hAnsi="Times New Roman" w:eastAsia="仿宋_GB2312" w:cs="Times New Roman"/>
          <w:b w:val="0"/>
          <w:bCs w:val="0"/>
          <w:color w:val="auto"/>
          <w:kern w:val="2"/>
          <w:sz w:val="32"/>
          <w:szCs w:val="32"/>
          <w:highlight w:val="none"/>
          <w:lang w:val="en-US" w:eastAsia="zh-CN" w:bidi="ar-SA"/>
        </w:rPr>
        <w:t>使用</w:t>
      </w:r>
      <w:r>
        <w:rPr>
          <w:rFonts w:hint="default" w:ascii="Times New Roman" w:hAnsi="Times New Roman" w:eastAsia="仿宋_GB2312" w:cs="Times New Roman"/>
          <w:b w:val="0"/>
          <w:bCs w:val="0"/>
          <w:color w:val="auto"/>
          <w:kern w:val="2"/>
          <w:sz w:val="32"/>
          <w:szCs w:val="32"/>
          <w:highlight w:val="none"/>
          <w:lang w:val="en-US" w:eastAsia="zh-CN" w:bidi="ar-SA"/>
        </w:rPr>
        <w:t>幼儿祖（外）父母名下</w:t>
      </w:r>
      <w:r>
        <w:rPr>
          <w:rFonts w:hint="eastAsia" w:ascii="Times New Roman" w:hAnsi="Times New Roman" w:eastAsia="仿宋_GB2312" w:cs="Times New Roman"/>
          <w:b w:val="0"/>
          <w:bCs w:val="0"/>
          <w:color w:val="auto"/>
          <w:kern w:val="2"/>
          <w:sz w:val="32"/>
          <w:szCs w:val="32"/>
          <w:highlight w:val="none"/>
          <w:lang w:val="en-US" w:eastAsia="zh-CN" w:bidi="ar-SA"/>
        </w:rPr>
        <w:t>城区</w:t>
      </w:r>
      <w:r>
        <w:rPr>
          <w:rFonts w:hint="default" w:ascii="Times New Roman" w:hAnsi="Times New Roman" w:eastAsia="仿宋_GB2312" w:cs="Times New Roman"/>
          <w:b w:val="0"/>
          <w:bCs w:val="0"/>
          <w:color w:val="auto"/>
          <w:kern w:val="2"/>
          <w:sz w:val="32"/>
          <w:szCs w:val="32"/>
          <w:highlight w:val="none"/>
          <w:lang w:val="en-US" w:eastAsia="zh-CN" w:bidi="ar-SA"/>
        </w:rPr>
        <w:t>房产</w:t>
      </w:r>
      <w:r>
        <w:rPr>
          <w:rFonts w:hint="eastAsia" w:ascii="Times New Roman" w:hAnsi="Times New Roman" w:eastAsia="仿宋_GB2312" w:cs="Times New Roman"/>
          <w:b w:val="0"/>
          <w:bCs w:val="0"/>
          <w:color w:val="auto"/>
          <w:kern w:val="2"/>
          <w:sz w:val="32"/>
          <w:szCs w:val="32"/>
          <w:highlight w:val="none"/>
          <w:lang w:val="en-US" w:eastAsia="zh-CN" w:bidi="ar-SA"/>
        </w:rPr>
        <w:t>进行报名的</w:t>
      </w:r>
      <w:r>
        <w:rPr>
          <w:rFonts w:hint="default" w:ascii="Times New Roman" w:hAnsi="Times New Roman" w:eastAsia="仿宋_GB2312" w:cs="Times New Roman"/>
          <w:b w:val="0"/>
          <w:bCs w:val="0"/>
          <w:color w:val="auto"/>
          <w:kern w:val="2"/>
          <w:sz w:val="32"/>
          <w:szCs w:val="32"/>
          <w:highlight w:val="none"/>
          <w:lang w:val="en-US" w:eastAsia="zh-CN" w:bidi="ar-SA"/>
        </w:rPr>
        <w:t>，幼儿或幼儿监护人至少一方须与祖（外）父母在同一个户口本上。</w:t>
      </w:r>
    </w:p>
    <w:p w14:paraId="6C52FDE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31849B"/>
          <w:sz w:val="32"/>
          <w:szCs w:val="32"/>
          <w:highlight w:val="none"/>
          <w:lang w:val="en-US" w:eastAsia="zh-CN"/>
        </w:rPr>
      </w:pPr>
      <w:r>
        <w:rPr>
          <w:rFonts w:hint="default" w:ascii="Times New Roman" w:hAnsi="Times New Roman" w:eastAsia="仿宋_GB2312" w:cs="Times New Roman"/>
          <w:b w:val="0"/>
          <w:bCs w:val="0"/>
          <w:color w:val="auto"/>
          <w:kern w:val="2"/>
          <w:sz w:val="32"/>
          <w:szCs w:val="32"/>
          <w:highlight w:val="none"/>
          <w:lang w:val="en-US" w:eastAsia="zh-CN" w:bidi="ar-SA"/>
        </w:rPr>
        <w:t>3.幼儿监护人或幼儿名下无房产，幼儿监护人</w:t>
      </w:r>
      <w:r>
        <w:rPr>
          <w:rFonts w:hint="eastAsia" w:ascii="Times New Roman" w:hAnsi="Times New Roman" w:eastAsia="仿宋_GB2312" w:cs="Times New Roman"/>
          <w:b w:val="0"/>
          <w:bCs w:val="0"/>
          <w:color w:val="auto"/>
          <w:kern w:val="2"/>
          <w:sz w:val="32"/>
          <w:szCs w:val="32"/>
          <w:highlight w:val="none"/>
          <w:lang w:val="en-US" w:eastAsia="zh-CN" w:bidi="ar-SA"/>
        </w:rPr>
        <w:t>在城区</w:t>
      </w:r>
      <w:r>
        <w:rPr>
          <w:rFonts w:hint="default" w:ascii="Times New Roman" w:hAnsi="Times New Roman" w:eastAsia="仿宋_GB2312" w:cs="Times New Roman"/>
          <w:b w:val="0"/>
          <w:bCs w:val="0"/>
          <w:color w:val="auto"/>
          <w:kern w:val="2"/>
          <w:sz w:val="32"/>
          <w:szCs w:val="32"/>
          <w:highlight w:val="none"/>
          <w:lang w:val="en-US" w:eastAsia="zh-CN" w:bidi="ar-SA"/>
        </w:rPr>
        <w:t>租房（需有正规租赁手续）</w:t>
      </w:r>
      <w:r>
        <w:rPr>
          <w:rFonts w:hint="eastAsia" w:ascii="Times New Roman" w:hAnsi="Times New Roman" w:eastAsia="仿宋_GB2312"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进城务工或经商随</w:t>
      </w:r>
      <w:r>
        <w:rPr>
          <w:rFonts w:hint="default" w:ascii="Times New Roman" w:hAnsi="Times New Roman" w:eastAsia="仿宋_GB2312" w:cs="Times New Roman"/>
          <w:color w:val="auto"/>
          <w:sz w:val="32"/>
          <w:szCs w:val="32"/>
          <w:highlight w:val="none"/>
          <w:lang w:val="en-US" w:eastAsia="zh-CN"/>
        </w:rPr>
        <w:t>迁子女。</w:t>
      </w:r>
    </w:p>
    <w:p w14:paraId="7F53E151">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商铺、商业店面房、储藏室、车库、工业厂房等非住宅用房不能作为幼儿入园房产依据。</w:t>
      </w:r>
    </w:p>
    <w:p w14:paraId="33C89ACB">
      <w:p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、招生流程</w:t>
      </w:r>
    </w:p>
    <w:p w14:paraId="78F8180D">
      <w:pPr>
        <w:ind w:firstLine="640" w:firstLineChars="200"/>
        <w:rPr>
          <w:rFonts w:ascii="黑体" w:hAnsi="黑体" w:eastAsia="黑体" w:cs="黑体"/>
          <w:sz w:val="32"/>
          <w:szCs w:val="32"/>
        </w:rPr>
      </w:pPr>
      <w:r>
        <w:rPr>
          <w:rFonts w:hint="eastAsia" w:ascii="Times New Roman" w:hAnsi="Times New Roman" w:eastAsia="仿宋_GB2312" w:cs="Times New Roman"/>
          <w:b w:val="0"/>
          <w:bCs/>
          <w:sz w:val="32"/>
          <w:szCs w:val="32"/>
          <w:highlight w:val="none"/>
          <w:lang w:val="en-US" w:eastAsia="zh-CN"/>
        </w:rPr>
        <w:t>2025</w:t>
      </w:r>
      <w:r>
        <w:rPr>
          <w:rFonts w:hint="default" w:ascii="Times New Roman" w:hAnsi="Times New Roman" w:eastAsia="仿宋_GB2312" w:cs="Times New Roman"/>
          <w:b w:val="0"/>
          <w:bCs/>
          <w:sz w:val="32"/>
          <w:szCs w:val="32"/>
          <w:highlight w:val="none"/>
          <w:lang w:val="en-US" w:eastAsia="zh-CN"/>
        </w:rPr>
        <w:t>年使用“</w:t>
      </w:r>
      <w:r>
        <w:rPr>
          <w:rFonts w:hint="default" w:ascii="Times New Roman" w:hAnsi="Times New Roman" w:eastAsia="仿宋_GB2312" w:cs="Times New Roman"/>
          <w:color w:val="000000"/>
          <w:kern w:val="2"/>
          <w:sz w:val="32"/>
          <w:szCs w:val="32"/>
          <w:highlight w:val="none"/>
          <w:lang w:val="en-US" w:eastAsia="zh-CN" w:bidi="ar-SA"/>
        </w:rPr>
        <w:t>爱山东</w:t>
      </w:r>
      <w:r>
        <w:rPr>
          <w:rFonts w:hint="default" w:ascii="Times New Roman" w:hAnsi="Times New Roman" w:eastAsia="仿宋_GB2312" w:cs="Times New Roman"/>
          <w:b w:val="0"/>
          <w:bCs/>
          <w:sz w:val="32"/>
          <w:szCs w:val="32"/>
          <w:highlight w:val="none"/>
          <w:lang w:val="en-US" w:eastAsia="zh-CN"/>
        </w:rPr>
        <w:t>”</w:t>
      </w:r>
      <w:r>
        <w:rPr>
          <w:rFonts w:hint="default" w:ascii="Times New Roman" w:hAnsi="Times New Roman" w:eastAsia="仿宋_GB2312" w:cs="Times New Roman"/>
          <w:color w:val="000000"/>
          <w:kern w:val="2"/>
          <w:sz w:val="32"/>
          <w:szCs w:val="32"/>
          <w:highlight w:val="none"/>
          <w:lang w:val="en-US" w:eastAsia="zh-CN" w:bidi="ar-SA"/>
        </w:rPr>
        <w:t>APP进行网上招生报名，</w:t>
      </w:r>
      <w:r>
        <w:rPr>
          <w:rFonts w:hint="eastAsia" w:ascii="仿宋_GB2312" w:hAnsi="仿宋_GB2312" w:eastAsia="仿宋_GB2312" w:cs="仿宋_GB2312"/>
          <w:color w:val="000000"/>
          <w:sz w:val="32"/>
          <w:szCs w:val="32"/>
        </w:rPr>
        <w:t>操作指南见</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高青县</w:t>
      </w:r>
      <w:r>
        <w:rPr>
          <w:rFonts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年幼儿园招生</w:t>
      </w:r>
      <w:r>
        <w:rPr>
          <w:rFonts w:hint="eastAsia" w:ascii="仿宋_GB2312" w:hAnsi="仿宋_GB2312" w:eastAsia="仿宋_GB2312" w:cs="仿宋_GB2312"/>
          <w:color w:val="000000"/>
          <w:sz w:val="32"/>
          <w:szCs w:val="32"/>
          <w:lang w:val="en-US" w:eastAsia="zh-CN"/>
        </w:rPr>
        <w:t>工作</w:t>
      </w:r>
      <w:r>
        <w:rPr>
          <w:rFonts w:hint="eastAsia" w:ascii="仿宋_GB2312" w:hAnsi="仿宋_GB2312" w:eastAsia="仿宋_GB2312" w:cs="仿宋_GB2312"/>
          <w:color w:val="000000"/>
          <w:sz w:val="32"/>
          <w:szCs w:val="32"/>
        </w:rPr>
        <w:t>指导意见</w:t>
      </w:r>
      <w:r>
        <w:rPr>
          <w:rFonts w:ascii="仿宋_GB2312" w:hAnsi="仿宋_GB2312" w:eastAsia="仿宋_GB2312" w:cs="仿宋_GB2312"/>
          <w:color w:val="000000"/>
          <w:sz w:val="32"/>
          <w:szCs w:val="32"/>
        </w:rPr>
        <w:t>》。</w:t>
      </w:r>
    </w:p>
    <w:p w14:paraId="25685A8B">
      <w:pPr>
        <w:pStyle w:val="9"/>
        <w:numPr>
          <w:ilvl w:val="0"/>
          <w:numId w:val="0"/>
        </w:numPr>
        <w:spacing w:line="570" w:lineRule="exact"/>
        <w:ind w:firstLine="643" w:firstLineChars="200"/>
        <w:jc w:val="both"/>
        <w:rPr>
          <w:rFonts w:hint="default" w:ascii="楷体" w:hAnsi="楷体" w:eastAsia="仿宋" w:cs="楷体"/>
          <w:color w:val="auto"/>
          <w:sz w:val="32"/>
          <w:szCs w:val="32"/>
          <w:lang w:val="en-US" w:eastAsia="zh-CN"/>
        </w:rPr>
      </w:pPr>
      <w:r>
        <w:rPr>
          <w:rFonts w:hint="eastAsia" w:ascii="仿宋" w:hAnsi="仿宋" w:eastAsia="仿宋" w:cs="仿宋_GB2312"/>
          <w:b/>
          <w:bCs/>
          <w:color w:val="000000"/>
          <w:sz w:val="32"/>
          <w:szCs w:val="32"/>
          <w:lang w:val="en-US" w:eastAsia="zh-CN"/>
        </w:rPr>
        <w:t>1.网上</w:t>
      </w:r>
      <w:r>
        <w:rPr>
          <w:rFonts w:hint="eastAsia" w:ascii="Times New Roman" w:hAnsi="Times New Roman" w:eastAsia="仿宋_GB2312" w:cs="Times New Roman"/>
          <w:b/>
          <w:bCs/>
          <w:color w:val="000000"/>
          <w:sz w:val="32"/>
          <w:szCs w:val="32"/>
          <w:highlight w:val="none"/>
          <w:lang w:val="en-US" w:eastAsia="zh-CN"/>
        </w:rPr>
        <w:t>信息填报</w:t>
      </w:r>
      <w:r>
        <w:rPr>
          <w:rFonts w:hint="eastAsia" w:ascii="仿宋" w:hAnsi="仿宋" w:eastAsia="仿宋" w:cs="楷体"/>
          <w:color w:val="auto"/>
          <w:sz w:val="32"/>
          <w:szCs w:val="32"/>
        </w:rPr>
        <w:t>：</w:t>
      </w: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月</w:t>
      </w:r>
      <w:r>
        <w:rPr>
          <w:rFonts w:hint="eastAsia" w:ascii="Times New Roman" w:hAnsi="Times New Roman" w:eastAsia="仿宋_GB2312" w:cs="Times New Roman"/>
          <w:b/>
          <w:bCs/>
          <w:color w:val="auto"/>
          <w:sz w:val="32"/>
          <w:szCs w:val="32"/>
          <w:highlight w:val="none"/>
          <w:lang w:val="en-US" w:eastAsia="zh-CN"/>
        </w:rPr>
        <w:t>23</w:t>
      </w:r>
      <w:r>
        <w:rPr>
          <w:rFonts w:hint="default" w:ascii="Times New Roman" w:hAnsi="Times New Roman" w:eastAsia="仿宋_GB2312" w:cs="Times New Roman"/>
          <w:b/>
          <w:bCs/>
          <w:color w:val="auto"/>
          <w:sz w:val="32"/>
          <w:szCs w:val="32"/>
          <w:highlight w:val="none"/>
          <w:lang w:val="en-US" w:eastAsia="zh-CN"/>
        </w:rPr>
        <w:t>日-</w:t>
      </w:r>
      <w:r>
        <w:rPr>
          <w:rFonts w:hint="eastAsia" w:ascii="Times New Roman" w:hAnsi="Times New Roman" w:eastAsia="仿宋_GB2312" w:cs="Times New Roman"/>
          <w:b/>
          <w:bCs/>
          <w:color w:val="auto"/>
          <w:sz w:val="32"/>
          <w:szCs w:val="32"/>
          <w:highlight w:val="none"/>
          <w:lang w:val="en-US" w:eastAsia="zh-CN"/>
        </w:rPr>
        <w:t xml:space="preserve"> 7</w:t>
      </w:r>
      <w:r>
        <w:rPr>
          <w:rFonts w:hint="default" w:ascii="Times New Roman" w:hAnsi="Times New Roman" w:eastAsia="仿宋_GB2312" w:cs="Times New Roman"/>
          <w:b/>
          <w:bCs/>
          <w:color w:val="auto"/>
          <w:sz w:val="32"/>
          <w:szCs w:val="32"/>
          <w:highlight w:val="none"/>
          <w:lang w:val="en-US" w:eastAsia="zh-CN"/>
        </w:rPr>
        <w:t>月</w:t>
      </w:r>
      <w:r>
        <w:rPr>
          <w:rFonts w:hint="eastAsia" w:ascii="Times New Roman" w:hAnsi="Times New Roman" w:eastAsia="仿宋_GB2312" w:cs="Times New Roman"/>
          <w:b/>
          <w:bCs/>
          <w:color w:val="auto"/>
          <w:sz w:val="32"/>
          <w:szCs w:val="32"/>
          <w:highlight w:val="none"/>
          <w:lang w:val="en-US" w:eastAsia="zh-CN"/>
        </w:rPr>
        <w:t>6</w:t>
      </w:r>
      <w:r>
        <w:rPr>
          <w:rFonts w:hint="default" w:ascii="Times New Roman" w:hAnsi="Times New Roman" w:eastAsia="仿宋_GB2312" w:cs="Times New Roman"/>
          <w:b/>
          <w:bCs/>
          <w:color w:val="auto"/>
          <w:sz w:val="32"/>
          <w:szCs w:val="32"/>
          <w:highlight w:val="none"/>
          <w:lang w:val="en-US" w:eastAsia="zh-CN"/>
        </w:rPr>
        <w:t>日</w:t>
      </w:r>
    </w:p>
    <w:p w14:paraId="3B829E9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000000"/>
          <w:kern w:val="2"/>
          <w:sz w:val="32"/>
          <w:szCs w:val="32"/>
          <w:highlight w:val="none"/>
          <w:lang w:val="en-US" w:eastAsia="zh-CN" w:bidi="ar-SA"/>
        </w:rPr>
      </w:pPr>
      <w:r>
        <w:rPr>
          <w:rFonts w:hint="default" w:ascii="Times New Roman" w:hAnsi="Times New Roman" w:eastAsia="仿宋_GB2312" w:cs="Times New Roman"/>
          <w:color w:val="000000"/>
          <w:kern w:val="2"/>
          <w:sz w:val="32"/>
          <w:szCs w:val="32"/>
          <w:highlight w:val="none"/>
          <w:lang w:val="en-US" w:eastAsia="zh-CN" w:bidi="ar-SA"/>
        </w:rPr>
        <w:t>手机下载爱山东APP，将左上角地址更改为“高青县”，用房产所有人（或在本县缴纳社保、经商的租房的幼儿监护人）的手机号注册、登录“爱山东”APP，并进行实名认证，点击首页“学前教育招生”进入</w:t>
      </w:r>
      <w:r>
        <w:rPr>
          <w:rFonts w:hint="eastAsia" w:ascii="Times New Roman" w:hAnsi="Times New Roman" w:eastAsia="仿宋_GB2312" w:cs="Times New Roman"/>
          <w:color w:val="000000"/>
          <w:kern w:val="2"/>
          <w:sz w:val="32"/>
          <w:szCs w:val="32"/>
          <w:highlight w:val="none"/>
          <w:lang w:val="en-US" w:eastAsia="zh-CN" w:bidi="ar-SA"/>
        </w:rPr>
        <w:t>招生报名页面，进行信息填报</w:t>
      </w:r>
      <w:r>
        <w:rPr>
          <w:rFonts w:hint="default" w:ascii="Times New Roman" w:hAnsi="Times New Roman" w:eastAsia="仿宋_GB2312" w:cs="Times New Roman"/>
          <w:color w:val="000000"/>
          <w:kern w:val="2"/>
          <w:sz w:val="32"/>
          <w:szCs w:val="32"/>
          <w:highlight w:val="none"/>
          <w:lang w:val="en-US" w:eastAsia="zh-CN" w:bidi="ar-SA"/>
        </w:rPr>
        <w:t>。</w:t>
      </w:r>
    </w:p>
    <w:p w14:paraId="02BF1C3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所有信息填报完成后，选择高青县长江路幼儿园完成网上报名</w:t>
      </w:r>
      <w:r>
        <w:rPr>
          <w:rFonts w:hint="default"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kern w:val="2"/>
          <w:sz w:val="32"/>
          <w:szCs w:val="32"/>
          <w:highlight w:val="none"/>
          <w:lang w:val="en-US" w:eastAsia="zh-CN" w:bidi="ar-SA"/>
        </w:rPr>
        <w:t xml:space="preserve">                                                                                                                                                                                                                                                                                                                                                                                                                                                                                                                                                                                                                                                                                                                                                                                                                                                                                                                                                                                                                                                                                                                                                                                                                                                                                                                                                                                                                                                                                                                                                                                                                                                                                                                                                                                                                                                                                                                                                                                                                                                                                                                                                                                                                                                                                                                                                                                                                                                                                                                                                                             </w:t>
      </w:r>
    </w:p>
    <w:p w14:paraId="7A365CC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color w:val="000000"/>
          <w:kern w:val="2"/>
          <w:sz w:val="32"/>
          <w:szCs w:val="32"/>
          <w:highlight w:val="none"/>
          <w:lang w:val="en-US" w:eastAsia="zh-CN" w:bidi="ar-SA"/>
        </w:rPr>
      </w:pPr>
      <w:r>
        <w:rPr>
          <w:rFonts w:hint="default" w:ascii="Times New Roman" w:hAnsi="Times New Roman" w:eastAsia="仿宋_GB2312" w:cs="Times New Roman"/>
          <w:color w:val="000000"/>
          <w:kern w:val="2"/>
          <w:sz w:val="32"/>
          <w:szCs w:val="32"/>
          <w:highlight w:val="none"/>
          <w:lang w:val="en-US" w:eastAsia="zh-CN" w:bidi="ar-SA"/>
        </w:rPr>
        <w:t>信息</w:t>
      </w:r>
      <w:r>
        <w:rPr>
          <w:rFonts w:hint="eastAsia" w:ascii="Times New Roman" w:hAnsi="Times New Roman" w:eastAsia="仿宋_GB2312" w:cs="Times New Roman"/>
          <w:color w:val="000000"/>
          <w:kern w:val="2"/>
          <w:sz w:val="32"/>
          <w:szCs w:val="32"/>
          <w:highlight w:val="none"/>
          <w:lang w:val="en-US" w:eastAsia="zh-CN" w:bidi="ar-SA"/>
        </w:rPr>
        <w:t>录入</w:t>
      </w:r>
      <w:r>
        <w:rPr>
          <w:rFonts w:hint="default" w:ascii="Times New Roman" w:hAnsi="Times New Roman" w:eastAsia="仿宋_GB2312" w:cs="Times New Roman"/>
          <w:color w:val="000000"/>
          <w:kern w:val="2"/>
          <w:sz w:val="32"/>
          <w:szCs w:val="32"/>
          <w:highlight w:val="none"/>
          <w:lang w:val="en-US" w:eastAsia="zh-CN" w:bidi="ar-SA"/>
        </w:rPr>
        <w:t>注意事项：</w:t>
      </w:r>
    </w:p>
    <w:p w14:paraId="65470360">
      <w:pPr>
        <w:keepNext w:val="0"/>
        <w:keepLines w:val="0"/>
        <w:pageBreakBefore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color w:val="000000"/>
          <w:kern w:val="2"/>
          <w:sz w:val="32"/>
          <w:szCs w:val="32"/>
          <w:highlight w:val="none"/>
          <w:lang w:val="en-US" w:eastAsia="zh-CN" w:bidi="ar-SA"/>
        </w:rPr>
      </w:pPr>
      <w:r>
        <w:rPr>
          <w:rFonts w:hint="eastAsia" w:eastAsia="仿宋_GB2312" w:cs="Times New Roman"/>
          <w:kern w:val="0"/>
          <w:sz w:val="32"/>
          <w:szCs w:val="32"/>
          <w:highlight w:val="none"/>
          <w:lang w:val="en-US" w:eastAsia="zh-CN" w:bidi="ar"/>
        </w:rPr>
        <w:t>（1）</w:t>
      </w:r>
      <w:r>
        <w:rPr>
          <w:rFonts w:hint="default" w:ascii="Times New Roman" w:hAnsi="Times New Roman" w:eastAsia="仿宋_GB2312" w:cs="Times New Roman"/>
          <w:kern w:val="0"/>
          <w:sz w:val="32"/>
          <w:szCs w:val="32"/>
          <w:highlight w:val="none"/>
          <w:lang w:val="en-US" w:eastAsia="zh-CN" w:bidi="ar"/>
        </w:rPr>
        <w:t>适龄幼儿入园报名所提报的</w:t>
      </w:r>
      <w:r>
        <w:rPr>
          <w:rFonts w:hint="eastAsia" w:ascii="Times New Roman" w:hAnsi="Times New Roman" w:eastAsia="仿宋_GB2312" w:cs="Times New Roman"/>
          <w:kern w:val="0"/>
          <w:sz w:val="32"/>
          <w:szCs w:val="32"/>
          <w:highlight w:val="none"/>
          <w:lang w:val="en-US" w:eastAsia="zh-CN" w:bidi="ar"/>
        </w:rPr>
        <w:t>信息</w:t>
      </w:r>
      <w:r>
        <w:rPr>
          <w:rFonts w:hint="default" w:ascii="Times New Roman" w:hAnsi="Times New Roman" w:eastAsia="仿宋_GB2312" w:cs="Times New Roman"/>
          <w:kern w:val="0"/>
          <w:sz w:val="32"/>
          <w:szCs w:val="32"/>
          <w:highlight w:val="none"/>
          <w:lang w:val="en-US" w:eastAsia="zh-CN" w:bidi="ar"/>
        </w:rPr>
        <w:t>必须真实有效，</w:t>
      </w:r>
      <w:r>
        <w:rPr>
          <w:rFonts w:hint="eastAsia" w:ascii="Times New Roman" w:hAnsi="Times New Roman" w:eastAsia="仿宋_GB2312" w:cs="Times New Roman"/>
          <w:kern w:val="0"/>
          <w:sz w:val="32"/>
          <w:szCs w:val="32"/>
          <w:highlight w:val="none"/>
          <w:lang w:val="en-US" w:eastAsia="zh-CN" w:bidi="ar"/>
        </w:rPr>
        <w:t>不得</w:t>
      </w:r>
      <w:r>
        <w:rPr>
          <w:rFonts w:hint="default" w:ascii="Times New Roman" w:hAnsi="Times New Roman" w:eastAsia="仿宋_GB2312" w:cs="Times New Roman"/>
          <w:kern w:val="0"/>
          <w:sz w:val="32"/>
          <w:szCs w:val="32"/>
          <w:highlight w:val="none"/>
          <w:lang w:val="en-US" w:eastAsia="zh-CN" w:bidi="ar"/>
        </w:rPr>
        <w:t>出具假户口、假房产证</w:t>
      </w:r>
      <w:r>
        <w:rPr>
          <w:rFonts w:hint="default" w:ascii="Times New Roman" w:hAnsi="Times New Roman" w:eastAsia="仿宋_GB2312" w:cs="Times New Roman"/>
          <w:kern w:val="0"/>
          <w:sz w:val="32"/>
          <w:szCs w:val="32"/>
          <w:highlight w:val="none"/>
          <w:lang w:bidi="ar"/>
        </w:rPr>
        <w:t>、假证明等</w:t>
      </w:r>
      <w:r>
        <w:rPr>
          <w:rFonts w:hint="eastAsia" w:ascii="Times New Roman" w:hAnsi="Times New Roman" w:eastAsia="仿宋_GB2312" w:cs="Times New Roman"/>
          <w:kern w:val="0"/>
          <w:sz w:val="32"/>
          <w:szCs w:val="32"/>
          <w:highlight w:val="none"/>
          <w:lang w:val="en-US" w:eastAsia="zh-CN" w:bidi="ar"/>
        </w:rPr>
        <w:t>材料</w:t>
      </w:r>
      <w:r>
        <w:rPr>
          <w:rFonts w:hint="eastAsia" w:ascii="Times New Roman" w:hAnsi="Times New Roman" w:eastAsia="仿宋_GB2312" w:cs="Times New Roman"/>
          <w:kern w:val="0"/>
          <w:sz w:val="32"/>
          <w:szCs w:val="32"/>
          <w:highlight w:val="none"/>
          <w:lang w:eastAsia="zh-CN" w:bidi="ar"/>
        </w:rPr>
        <w:t>。</w:t>
      </w:r>
    </w:p>
    <w:p w14:paraId="05105F65">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kern w:val="0"/>
          <w:sz w:val="32"/>
          <w:szCs w:val="32"/>
          <w:highlight w:val="none"/>
          <w:lang w:val="en-US" w:eastAsia="zh-CN" w:bidi="ar"/>
        </w:rPr>
        <w:t>（2）</w:t>
      </w:r>
      <w:r>
        <w:rPr>
          <w:rFonts w:hint="default" w:ascii="Times New Roman" w:hAnsi="Times New Roman" w:eastAsia="仿宋_GB2312" w:cs="Times New Roman"/>
          <w:color w:val="000000"/>
          <w:kern w:val="2"/>
          <w:sz w:val="32"/>
          <w:szCs w:val="32"/>
          <w:highlight w:val="none"/>
          <w:lang w:val="en-US" w:eastAsia="zh-CN" w:bidi="ar-SA"/>
        </w:rPr>
        <w:t>幼儿为双胞胎或多胞胎的，需要分别填写幼儿相应信息填报。</w:t>
      </w:r>
    </w:p>
    <w:p w14:paraId="42137AE5">
      <w:pPr>
        <w:pStyle w:val="9"/>
        <w:numPr>
          <w:ilvl w:val="0"/>
          <w:numId w:val="0"/>
        </w:numPr>
        <w:spacing w:line="570" w:lineRule="exact"/>
        <w:ind w:firstLine="640" w:firstLineChars="200"/>
        <w:jc w:val="both"/>
        <w:rPr>
          <w:rFonts w:hint="default" w:ascii="Times New Roman" w:hAnsi="Times New Roman" w:eastAsia="仿宋_GB2312" w:cs="Times New Roman"/>
          <w:color w:val="000000"/>
          <w:kern w:val="2"/>
          <w:sz w:val="32"/>
          <w:szCs w:val="32"/>
          <w:highlight w:val="none"/>
          <w:lang w:val="en-US" w:eastAsia="zh-CN" w:bidi="ar-SA"/>
        </w:rPr>
      </w:pPr>
      <w:r>
        <w:rPr>
          <w:rFonts w:hint="eastAsia" w:ascii="Times New Roman" w:hAnsi="Times New Roman" w:eastAsia="仿宋_GB2312" w:cs="Times New Roman"/>
          <w:color w:val="000000"/>
          <w:kern w:val="2"/>
          <w:sz w:val="32"/>
          <w:szCs w:val="32"/>
          <w:highlight w:val="none"/>
          <w:lang w:val="en-US" w:eastAsia="zh-CN" w:bidi="ar-SA"/>
        </w:rPr>
        <w:t>（3）</w:t>
      </w:r>
      <w:r>
        <w:rPr>
          <w:rFonts w:hint="default" w:ascii="Times New Roman" w:hAnsi="Times New Roman" w:eastAsia="仿宋_GB2312" w:cs="Times New Roman"/>
          <w:color w:val="000000"/>
          <w:kern w:val="2"/>
          <w:sz w:val="32"/>
          <w:szCs w:val="32"/>
          <w:highlight w:val="none"/>
          <w:lang w:val="en-US" w:eastAsia="zh-CN" w:bidi="ar-SA"/>
        </w:rPr>
        <w:t>符合优惠政策的高层次人才、现役军人等子女在进行网上登记的同时持相关材料到高青县教体局学前教育科（教体局办公楼二楼207室）进行现场登记审核。</w:t>
      </w:r>
    </w:p>
    <w:p w14:paraId="757301D8">
      <w:pPr>
        <w:pStyle w:val="9"/>
        <w:numPr>
          <w:ilvl w:val="0"/>
          <w:numId w:val="0"/>
        </w:numPr>
        <w:spacing w:line="570" w:lineRule="exact"/>
        <w:ind w:firstLine="643" w:firstLineChars="200"/>
        <w:jc w:val="both"/>
        <w:rPr>
          <w:rFonts w:hint="default" w:ascii="楷体" w:hAnsi="楷体" w:eastAsia="楷体" w:cs="楷体"/>
          <w:color w:val="auto"/>
          <w:sz w:val="32"/>
          <w:szCs w:val="32"/>
          <w:lang w:val="en-US" w:eastAsia="zh-CN"/>
        </w:rPr>
      </w:pPr>
      <w:r>
        <w:rPr>
          <w:rFonts w:hint="eastAsia" w:ascii="仿宋" w:hAnsi="仿宋" w:eastAsia="仿宋" w:cs="仿宋_GB2312"/>
          <w:b/>
          <w:bCs/>
          <w:color w:val="000000"/>
          <w:sz w:val="32"/>
          <w:szCs w:val="32"/>
          <w:lang w:val="en-US" w:eastAsia="zh-CN"/>
        </w:rPr>
        <w:t>2.</w:t>
      </w:r>
      <w:r>
        <w:rPr>
          <w:rFonts w:hint="eastAsia" w:ascii="仿宋" w:hAnsi="仿宋" w:eastAsia="仿宋" w:cs="仿宋_GB2312"/>
          <w:b/>
          <w:bCs/>
          <w:color w:val="000000"/>
          <w:sz w:val="32"/>
          <w:szCs w:val="32"/>
        </w:rPr>
        <w:t>现场报名</w:t>
      </w:r>
      <w:r>
        <w:rPr>
          <w:rFonts w:hint="eastAsia" w:ascii="仿宋" w:hAnsi="仿宋" w:eastAsia="仿宋" w:cs="仿宋_GB2312"/>
          <w:b/>
          <w:bCs/>
          <w:color w:val="000000"/>
          <w:sz w:val="32"/>
          <w:szCs w:val="32"/>
          <w:lang w:val="en-US" w:eastAsia="zh-CN"/>
        </w:rPr>
        <w:t>时间：</w:t>
      </w:r>
      <w:r>
        <w:rPr>
          <w:rFonts w:hint="eastAsia" w:ascii="仿宋" w:hAnsi="仿宋" w:eastAsia="仿宋" w:cs="仿宋_GB2312"/>
          <w:b/>
          <w:bCs/>
          <w:color w:val="auto"/>
          <w:sz w:val="32"/>
          <w:szCs w:val="32"/>
          <w:lang w:val="en-US" w:eastAsia="zh-CN"/>
        </w:rPr>
        <w:t>7月7日（上午8:30—11:00；下午2:30—4:30）</w:t>
      </w:r>
    </w:p>
    <w:p w14:paraId="4863805B">
      <w:pPr>
        <w:pStyle w:val="9"/>
        <w:numPr>
          <w:ilvl w:val="0"/>
          <w:numId w:val="0"/>
        </w:numPr>
        <w:spacing w:line="570" w:lineRule="exact"/>
        <w:ind w:firstLine="640" w:firstLineChars="200"/>
        <w:jc w:val="both"/>
        <w:rPr>
          <w:rFonts w:hint="default" w:ascii="仿宋" w:hAnsi="仿宋" w:eastAsia="仿宋" w:cs="仿宋_GB2312"/>
          <w:b w:val="0"/>
          <w:bCs w:val="0"/>
          <w:color w:val="000000"/>
          <w:sz w:val="32"/>
          <w:szCs w:val="32"/>
          <w:lang w:val="en-US" w:eastAsia="zh-CN"/>
        </w:rPr>
      </w:pPr>
      <w:r>
        <w:rPr>
          <w:rFonts w:hint="default" w:ascii="仿宋" w:hAnsi="仿宋" w:eastAsia="仿宋" w:cs="仿宋_GB2312"/>
          <w:b w:val="0"/>
          <w:bCs w:val="0"/>
          <w:color w:val="000000"/>
          <w:sz w:val="32"/>
          <w:szCs w:val="32"/>
          <w:lang w:val="en-US" w:eastAsia="zh-CN"/>
        </w:rPr>
        <w:t>对于无法进行网上操作，又符合本园招生条件的幼儿，</w:t>
      </w:r>
      <w:r>
        <w:rPr>
          <w:rFonts w:hint="eastAsia" w:ascii="仿宋" w:hAnsi="仿宋" w:eastAsia="仿宋" w:cs="仿宋_GB2312"/>
          <w:b w:val="0"/>
          <w:bCs w:val="0"/>
          <w:color w:val="000000"/>
          <w:sz w:val="32"/>
          <w:szCs w:val="32"/>
          <w:lang w:val="en-US" w:eastAsia="zh-CN"/>
        </w:rPr>
        <w:t>可进行现场报名</w:t>
      </w:r>
      <w:r>
        <w:rPr>
          <w:rFonts w:hint="default" w:ascii="仿宋" w:hAnsi="仿宋" w:eastAsia="仿宋" w:cs="仿宋_GB2312"/>
          <w:b w:val="0"/>
          <w:bCs w:val="0"/>
          <w:color w:val="000000"/>
          <w:sz w:val="32"/>
          <w:szCs w:val="32"/>
          <w:lang w:val="en-US" w:eastAsia="zh-CN"/>
        </w:rPr>
        <w:t>。现场报名时，</w:t>
      </w:r>
      <w:r>
        <w:rPr>
          <w:rFonts w:hint="eastAsia" w:ascii="仿宋" w:hAnsi="仿宋" w:eastAsia="仿宋" w:cs="仿宋_GB2312"/>
          <w:b w:val="0"/>
          <w:bCs w:val="0"/>
          <w:color w:val="000000"/>
          <w:sz w:val="32"/>
          <w:szCs w:val="32"/>
          <w:lang w:val="en-US" w:eastAsia="zh-CN"/>
        </w:rPr>
        <w:t>家长</w:t>
      </w:r>
      <w:r>
        <w:rPr>
          <w:rFonts w:hint="default" w:ascii="仿宋" w:hAnsi="仿宋" w:eastAsia="仿宋" w:cs="仿宋_GB2312"/>
          <w:b w:val="0"/>
          <w:bCs w:val="0"/>
          <w:color w:val="000000"/>
          <w:sz w:val="32"/>
          <w:szCs w:val="32"/>
          <w:lang w:val="en-US" w:eastAsia="zh-CN"/>
        </w:rPr>
        <w:t>需携带户口本原件及复印件（户主页、索引页、幼儿页），房产证明或</w:t>
      </w:r>
      <w:r>
        <w:rPr>
          <w:rFonts w:hint="eastAsia" w:ascii="仿宋" w:hAnsi="仿宋" w:eastAsia="仿宋" w:cs="仿宋_GB2312"/>
          <w:b w:val="0"/>
          <w:bCs w:val="0"/>
          <w:color w:val="000000"/>
          <w:sz w:val="32"/>
          <w:szCs w:val="32"/>
          <w:lang w:val="en-US" w:eastAsia="zh-CN"/>
        </w:rPr>
        <w:t>购房</w:t>
      </w:r>
      <w:r>
        <w:rPr>
          <w:rFonts w:hint="default" w:ascii="仿宋" w:hAnsi="仿宋" w:eastAsia="仿宋" w:cs="仿宋_GB2312"/>
          <w:b w:val="0"/>
          <w:bCs w:val="0"/>
          <w:color w:val="000000"/>
          <w:sz w:val="32"/>
          <w:szCs w:val="32"/>
          <w:lang w:val="en-US" w:eastAsia="zh-CN"/>
        </w:rPr>
        <w:t>合同原件及复印件、营业执照原件及复印件等</w:t>
      </w:r>
      <w:r>
        <w:rPr>
          <w:rFonts w:hint="eastAsia" w:ascii="仿宋" w:hAnsi="仿宋" w:eastAsia="仿宋" w:cs="仿宋_GB2312"/>
          <w:b w:val="0"/>
          <w:bCs w:val="0"/>
          <w:color w:val="000000"/>
          <w:sz w:val="32"/>
          <w:szCs w:val="32"/>
          <w:lang w:val="en-US" w:eastAsia="zh-CN"/>
        </w:rPr>
        <w:t>相关</w:t>
      </w:r>
      <w:r>
        <w:rPr>
          <w:rFonts w:hint="default" w:ascii="仿宋" w:hAnsi="仿宋" w:eastAsia="仿宋" w:cs="仿宋_GB2312"/>
          <w:b w:val="0"/>
          <w:bCs w:val="0"/>
          <w:color w:val="000000"/>
          <w:sz w:val="32"/>
          <w:szCs w:val="32"/>
          <w:lang w:val="en-US" w:eastAsia="zh-CN"/>
        </w:rPr>
        <w:t>材料进行现场审核</w:t>
      </w:r>
      <w:r>
        <w:rPr>
          <w:rFonts w:hint="eastAsia" w:ascii="仿宋" w:hAnsi="仿宋" w:eastAsia="仿宋" w:cs="仿宋_GB2312"/>
          <w:b w:val="0"/>
          <w:bCs w:val="0"/>
          <w:color w:val="000000"/>
          <w:sz w:val="32"/>
          <w:szCs w:val="32"/>
          <w:lang w:val="en-US" w:eastAsia="zh-CN"/>
        </w:rPr>
        <w:t>、报名</w:t>
      </w:r>
      <w:r>
        <w:rPr>
          <w:rFonts w:hint="default" w:ascii="仿宋" w:hAnsi="仿宋" w:eastAsia="仿宋" w:cs="仿宋_GB2312"/>
          <w:b w:val="0"/>
          <w:bCs w:val="0"/>
          <w:color w:val="000000"/>
          <w:sz w:val="32"/>
          <w:szCs w:val="32"/>
          <w:lang w:val="en-US" w:eastAsia="zh-CN"/>
        </w:rPr>
        <w:t>。报名登记结束，复印件幼儿园留存</w:t>
      </w:r>
      <w:r>
        <w:rPr>
          <w:rFonts w:hint="eastAsia" w:ascii="仿宋" w:hAnsi="仿宋" w:eastAsia="仿宋" w:cs="仿宋_GB2312"/>
          <w:b w:val="0"/>
          <w:bCs w:val="0"/>
          <w:color w:val="000000"/>
          <w:sz w:val="32"/>
          <w:szCs w:val="32"/>
          <w:lang w:val="en-US" w:eastAsia="zh-CN"/>
        </w:rPr>
        <w:t>。</w:t>
      </w:r>
    </w:p>
    <w:p w14:paraId="6352E9C5">
      <w:pPr>
        <w:pStyle w:val="9"/>
        <w:numPr>
          <w:ilvl w:val="0"/>
          <w:numId w:val="0"/>
        </w:numPr>
        <w:spacing w:line="570" w:lineRule="exact"/>
        <w:ind w:firstLine="643" w:firstLineChars="200"/>
        <w:jc w:val="both"/>
        <w:rPr>
          <w:rFonts w:hint="default" w:ascii="仿宋" w:hAnsi="仿宋" w:eastAsia="仿宋" w:cs="仿宋_GB2312"/>
          <w:b w:val="0"/>
          <w:bCs w:val="0"/>
          <w:color w:val="000000"/>
          <w:sz w:val="32"/>
          <w:szCs w:val="32"/>
          <w:lang w:val="en-US" w:eastAsia="zh-CN"/>
        </w:rPr>
      </w:pPr>
      <w:r>
        <w:rPr>
          <w:rFonts w:hint="eastAsia" w:ascii="仿宋" w:hAnsi="仿宋" w:eastAsia="仿宋" w:cs="仿宋_GB2312"/>
          <w:b/>
          <w:bCs/>
          <w:color w:val="000000"/>
          <w:sz w:val="32"/>
          <w:szCs w:val="32"/>
          <w:lang w:val="en-US" w:eastAsia="zh-CN"/>
        </w:rPr>
        <w:t>3.现场报名地点：</w:t>
      </w:r>
      <w:r>
        <w:rPr>
          <w:rFonts w:hint="eastAsia" w:ascii="仿宋" w:hAnsi="仿宋" w:eastAsia="仿宋" w:cs="仿宋_GB2312"/>
          <w:b w:val="0"/>
          <w:bCs w:val="0"/>
          <w:color w:val="000000"/>
          <w:sz w:val="32"/>
          <w:szCs w:val="32"/>
          <w:lang w:val="en-US" w:eastAsia="zh-CN"/>
        </w:rPr>
        <w:t>高青县长江路幼儿园一楼报告厅。</w:t>
      </w:r>
    </w:p>
    <w:p w14:paraId="072196B2">
      <w:pPr>
        <w:pStyle w:val="9"/>
        <w:numPr>
          <w:ilvl w:val="0"/>
          <w:numId w:val="0"/>
        </w:numPr>
        <w:spacing w:line="570" w:lineRule="exact"/>
        <w:ind w:firstLine="643" w:firstLineChars="200"/>
        <w:jc w:val="both"/>
        <w:rPr>
          <w:rFonts w:hint="default" w:ascii="Times New Roman" w:hAnsi="Times New Roman" w:eastAsia="仿宋_GB2312" w:cs="Times New Roman"/>
          <w:b/>
          <w:bCs/>
          <w:color w:val="auto"/>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4.</w:t>
      </w:r>
      <w:r>
        <w:rPr>
          <w:rFonts w:hint="default" w:ascii="Times New Roman" w:hAnsi="Times New Roman" w:eastAsia="仿宋_GB2312" w:cs="Times New Roman"/>
          <w:b/>
          <w:bCs/>
          <w:color w:val="000000"/>
          <w:sz w:val="32"/>
          <w:szCs w:val="32"/>
          <w:highlight w:val="none"/>
          <w:lang w:val="en-US" w:eastAsia="zh-CN"/>
        </w:rPr>
        <w:t>报名</w:t>
      </w:r>
      <w:r>
        <w:rPr>
          <w:rFonts w:hint="eastAsia" w:ascii="Times New Roman" w:hAnsi="Times New Roman" w:eastAsia="仿宋_GB2312" w:cs="Times New Roman"/>
          <w:b/>
          <w:bCs/>
          <w:color w:val="000000"/>
          <w:sz w:val="32"/>
          <w:szCs w:val="32"/>
          <w:highlight w:val="none"/>
          <w:lang w:val="en-US" w:eastAsia="zh-CN"/>
        </w:rPr>
        <w:t>信息</w:t>
      </w:r>
      <w:r>
        <w:rPr>
          <w:rFonts w:hint="default" w:ascii="Times New Roman" w:hAnsi="Times New Roman" w:eastAsia="仿宋_GB2312" w:cs="Times New Roman"/>
          <w:b/>
          <w:bCs/>
          <w:color w:val="000000"/>
          <w:sz w:val="32"/>
          <w:szCs w:val="32"/>
          <w:highlight w:val="none"/>
          <w:lang w:val="en-US" w:eastAsia="zh-CN"/>
        </w:rPr>
        <w:t>审核时间</w:t>
      </w:r>
      <w:r>
        <w:rPr>
          <w:rFonts w:hint="eastAsia" w:ascii="Times New Roman" w:hAnsi="Times New Roman" w:eastAsia="仿宋_GB2312" w:cs="Times New Roman"/>
          <w:b/>
          <w:bCs/>
          <w:color w:val="000000"/>
          <w:sz w:val="32"/>
          <w:szCs w:val="32"/>
          <w:highlight w:val="none"/>
          <w:lang w:val="en-US" w:eastAsia="zh-CN"/>
        </w:rPr>
        <w:t>：</w:t>
      </w:r>
      <w:r>
        <w:rPr>
          <w:rFonts w:hint="default" w:ascii="Times New Roman" w:hAnsi="Times New Roman" w:eastAsia="仿宋_GB2312" w:cs="Times New Roman"/>
          <w:b/>
          <w:bCs/>
          <w:color w:val="auto"/>
          <w:sz w:val="32"/>
          <w:szCs w:val="32"/>
          <w:highlight w:val="none"/>
          <w:lang w:val="en-US" w:eastAsia="zh-CN"/>
        </w:rPr>
        <w:t>7月</w:t>
      </w:r>
      <w:r>
        <w:rPr>
          <w:rFonts w:hint="eastAsia" w:ascii="Times New Roman" w:hAnsi="Times New Roman" w:eastAsia="仿宋_GB2312" w:cs="Times New Roman"/>
          <w:b/>
          <w:bCs/>
          <w:color w:val="auto"/>
          <w:sz w:val="32"/>
          <w:szCs w:val="32"/>
          <w:highlight w:val="none"/>
          <w:lang w:val="en-US" w:eastAsia="zh-CN"/>
        </w:rPr>
        <w:t>7</w:t>
      </w:r>
      <w:r>
        <w:rPr>
          <w:rFonts w:hint="default" w:ascii="Times New Roman" w:hAnsi="Times New Roman" w:eastAsia="仿宋_GB2312" w:cs="Times New Roman"/>
          <w:b/>
          <w:bCs/>
          <w:color w:val="auto"/>
          <w:sz w:val="32"/>
          <w:szCs w:val="32"/>
          <w:highlight w:val="none"/>
          <w:lang w:val="en-US" w:eastAsia="zh-CN"/>
        </w:rPr>
        <w:t>日-7月</w:t>
      </w:r>
      <w:r>
        <w:rPr>
          <w:rFonts w:hint="eastAsia" w:ascii="Times New Roman" w:hAnsi="Times New Roman" w:eastAsia="仿宋_GB2312" w:cs="Times New Roman"/>
          <w:b/>
          <w:bCs/>
          <w:color w:val="auto"/>
          <w:sz w:val="32"/>
          <w:szCs w:val="32"/>
          <w:highlight w:val="none"/>
          <w:lang w:val="en-US" w:eastAsia="zh-CN"/>
        </w:rPr>
        <w:t>9</w:t>
      </w:r>
      <w:r>
        <w:rPr>
          <w:rFonts w:hint="default" w:ascii="Times New Roman" w:hAnsi="Times New Roman" w:eastAsia="仿宋_GB2312" w:cs="Times New Roman"/>
          <w:b/>
          <w:bCs/>
          <w:color w:val="auto"/>
          <w:sz w:val="32"/>
          <w:szCs w:val="32"/>
          <w:highlight w:val="none"/>
          <w:lang w:val="en-US" w:eastAsia="zh-CN"/>
        </w:rPr>
        <w:t>日</w:t>
      </w:r>
    </w:p>
    <w:p w14:paraId="5ED66B66">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kern w:val="2"/>
          <w:sz w:val="32"/>
          <w:szCs w:val="32"/>
          <w:highlight w:val="none"/>
          <w:lang w:val="en-US" w:eastAsia="zh-CN" w:bidi="ar-SA"/>
        </w:rPr>
        <w:t>材料审核中，</w:t>
      </w:r>
      <w:r>
        <w:rPr>
          <w:rFonts w:hint="default" w:ascii="Times New Roman" w:hAnsi="Times New Roman" w:eastAsia="仿宋_GB2312" w:cs="Times New Roman"/>
          <w:color w:val="000000"/>
          <w:kern w:val="2"/>
          <w:sz w:val="32"/>
          <w:szCs w:val="32"/>
          <w:highlight w:val="none"/>
          <w:lang w:val="en-US" w:eastAsia="zh-CN" w:bidi="ar-SA"/>
        </w:rPr>
        <w:t>信息不全或有误者，幼儿处于“信息待完善”的状态，请家长关注“备注”中需完善的内容，根据提示，进行信息重填（重填后请联系</w:t>
      </w:r>
      <w:r>
        <w:rPr>
          <w:rFonts w:hint="eastAsia" w:ascii="Times New Roman" w:hAnsi="Times New Roman" w:eastAsia="仿宋_GB2312" w:cs="Times New Roman"/>
          <w:color w:val="000000"/>
          <w:kern w:val="2"/>
          <w:sz w:val="32"/>
          <w:szCs w:val="32"/>
          <w:highlight w:val="none"/>
          <w:lang w:val="en-US" w:eastAsia="zh-CN" w:bidi="ar-SA"/>
        </w:rPr>
        <w:t>本</w:t>
      </w:r>
      <w:r>
        <w:rPr>
          <w:rFonts w:hint="default" w:ascii="Times New Roman" w:hAnsi="Times New Roman" w:eastAsia="仿宋_GB2312" w:cs="Times New Roman"/>
          <w:color w:val="000000"/>
          <w:kern w:val="2"/>
          <w:sz w:val="32"/>
          <w:szCs w:val="32"/>
          <w:highlight w:val="none"/>
          <w:lang w:val="en-US" w:eastAsia="zh-CN" w:bidi="ar-SA"/>
        </w:rPr>
        <w:t>园给予信息审核</w:t>
      </w:r>
      <w:r>
        <w:rPr>
          <w:rFonts w:hint="eastAsia" w:ascii="Times New Roman" w:hAnsi="Times New Roman" w:eastAsia="仿宋_GB2312" w:cs="Times New Roman"/>
          <w:color w:val="000000"/>
          <w:kern w:val="2"/>
          <w:sz w:val="32"/>
          <w:szCs w:val="32"/>
          <w:highlight w:val="none"/>
          <w:lang w:val="en-US" w:eastAsia="zh-CN" w:bidi="ar-SA"/>
        </w:rPr>
        <w:t>，联系电话：6776925</w:t>
      </w:r>
      <w:r>
        <w:rPr>
          <w:rFonts w:hint="default" w:ascii="Times New Roman" w:hAnsi="Times New Roman" w:eastAsia="仿宋_GB2312" w:cs="Times New Roman"/>
          <w:color w:val="000000"/>
          <w:kern w:val="2"/>
          <w:sz w:val="32"/>
          <w:szCs w:val="32"/>
          <w:highlight w:val="none"/>
          <w:lang w:val="en-US" w:eastAsia="zh-CN" w:bidi="ar-SA"/>
        </w:rPr>
        <w:t>）或线下向</w:t>
      </w:r>
      <w:r>
        <w:rPr>
          <w:rFonts w:hint="eastAsia" w:ascii="Times New Roman" w:hAnsi="Times New Roman" w:eastAsia="仿宋_GB2312" w:cs="Times New Roman"/>
          <w:color w:val="000000"/>
          <w:kern w:val="2"/>
          <w:sz w:val="32"/>
          <w:szCs w:val="32"/>
          <w:highlight w:val="none"/>
          <w:lang w:val="en-US" w:eastAsia="zh-CN" w:bidi="ar-SA"/>
        </w:rPr>
        <w:t>本</w:t>
      </w:r>
      <w:r>
        <w:rPr>
          <w:rFonts w:hint="default" w:ascii="Times New Roman" w:hAnsi="Times New Roman" w:eastAsia="仿宋_GB2312" w:cs="Times New Roman"/>
          <w:color w:val="000000"/>
          <w:kern w:val="2"/>
          <w:sz w:val="32"/>
          <w:szCs w:val="32"/>
          <w:highlight w:val="none"/>
          <w:lang w:val="en-US" w:eastAsia="zh-CN" w:bidi="ar-SA"/>
        </w:rPr>
        <w:t>园提交相关佐证材料。材料审核期间，未能提供有效佐证材料者视为不符合报名条件。本阶段，请家长多关注报名情况，以防漏看信息。</w:t>
      </w:r>
    </w:p>
    <w:p w14:paraId="70BBB280">
      <w:pPr>
        <w:pStyle w:val="9"/>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000000"/>
          <w:sz w:val="32"/>
          <w:szCs w:val="32"/>
          <w:highlight w:val="none"/>
          <w:lang w:val="en-US" w:eastAsia="zh-CN"/>
        </w:rPr>
        <w:t>5.</w:t>
      </w:r>
      <w:r>
        <w:rPr>
          <w:rFonts w:hint="default" w:ascii="Times New Roman" w:hAnsi="Times New Roman" w:eastAsia="仿宋_GB2312" w:cs="Times New Roman"/>
          <w:b/>
          <w:bCs/>
          <w:color w:val="000000"/>
          <w:sz w:val="32"/>
          <w:szCs w:val="32"/>
          <w:highlight w:val="none"/>
          <w:lang w:val="en-US" w:eastAsia="zh-CN"/>
        </w:rPr>
        <w:t>录取时间</w:t>
      </w:r>
      <w:r>
        <w:rPr>
          <w:rFonts w:hint="eastAsia" w:ascii="Times New Roman" w:hAnsi="Times New Roman" w:eastAsia="仿宋_GB2312" w:cs="Times New Roman"/>
          <w:b/>
          <w:bCs/>
          <w:color w:val="000000"/>
          <w:sz w:val="32"/>
          <w:szCs w:val="32"/>
          <w:highlight w:val="none"/>
          <w:lang w:val="en-US" w:eastAsia="zh-CN"/>
        </w:rPr>
        <w:t>：</w:t>
      </w:r>
      <w:r>
        <w:rPr>
          <w:rFonts w:hint="default" w:ascii="Times New Roman" w:hAnsi="Times New Roman" w:eastAsia="仿宋_GB2312" w:cs="Times New Roman"/>
          <w:b/>
          <w:bCs/>
          <w:color w:val="auto"/>
          <w:sz w:val="32"/>
          <w:szCs w:val="32"/>
          <w:highlight w:val="none"/>
          <w:lang w:val="en-US" w:eastAsia="zh-CN"/>
        </w:rPr>
        <w:t>7月</w:t>
      </w:r>
      <w:r>
        <w:rPr>
          <w:rFonts w:hint="eastAsia" w:ascii="Times New Roman" w:hAnsi="Times New Roman" w:eastAsia="仿宋_GB2312" w:cs="Times New Roman"/>
          <w:b/>
          <w:bCs/>
          <w:color w:val="auto"/>
          <w:sz w:val="32"/>
          <w:szCs w:val="32"/>
          <w:highlight w:val="none"/>
          <w:lang w:val="en-US" w:eastAsia="zh-CN"/>
        </w:rPr>
        <w:t>10</w:t>
      </w:r>
      <w:r>
        <w:rPr>
          <w:rFonts w:hint="default" w:ascii="Times New Roman" w:hAnsi="Times New Roman" w:eastAsia="仿宋_GB2312" w:cs="Times New Roman"/>
          <w:b/>
          <w:bCs/>
          <w:color w:val="auto"/>
          <w:sz w:val="32"/>
          <w:szCs w:val="32"/>
          <w:highlight w:val="none"/>
          <w:lang w:val="en-US" w:eastAsia="zh-CN"/>
        </w:rPr>
        <w:t>日-7月</w:t>
      </w:r>
      <w:r>
        <w:rPr>
          <w:rFonts w:hint="eastAsia" w:ascii="Times New Roman" w:hAnsi="Times New Roman" w:eastAsia="仿宋_GB2312" w:cs="Times New Roman"/>
          <w:b/>
          <w:bCs/>
          <w:color w:val="auto"/>
          <w:sz w:val="32"/>
          <w:szCs w:val="32"/>
          <w:highlight w:val="none"/>
          <w:lang w:val="en-US" w:eastAsia="zh-CN"/>
        </w:rPr>
        <w:t>15</w:t>
      </w:r>
      <w:r>
        <w:rPr>
          <w:rFonts w:hint="default" w:ascii="Times New Roman" w:hAnsi="Times New Roman" w:eastAsia="仿宋_GB2312" w:cs="Times New Roman"/>
          <w:b/>
          <w:bCs/>
          <w:color w:val="auto"/>
          <w:sz w:val="32"/>
          <w:szCs w:val="32"/>
          <w:highlight w:val="none"/>
          <w:lang w:val="en-US" w:eastAsia="zh-CN"/>
        </w:rPr>
        <w:t>日</w:t>
      </w:r>
    </w:p>
    <w:p w14:paraId="75FA6A9E">
      <w:pPr>
        <w:keepNext w:val="0"/>
        <w:keepLines w:val="0"/>
        <w:pageBreakBefore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color w:val="000000"/>
          <w:sz w:val="32"/>
          <w:szCs w:val="32"/>
          <w:highlight w:val="none"/>
          <w:lang w:val="en-US" w:eastAsia="zh-CN"/>
        </w:rPr>
      </w:pPr>
      <w:r>
        <w:rPr>
          <w:rFonts w:hint="default" w:ascii="Times New Roman" w:hAnsi="Times New Roman" w:eastAsia="仿宋_GB2312" w:cs="Times New Roman"/>
          <w:color w:val="000000"/>
          <w:sz w:val="32"/>
          <w:szCs w:val="32"/>
          <w:highlight w:val="none"/>
          <w:lang w:val="en-US" w:eastAsia="zh-CN"/>
        </w:rPr>
        <w:t>若</w:t>
      </w:r>
      <w:r>
        <w:rPr>
          <w:rFonts w:hint="eastAsia" w:eastAsia="仿宋_GB2312" w:cs="Times New Roman"/>
          <w:color w:val="000000"/>
          <w:sz w:val="32"/>
          <w:szCs w:val="32"/>
          <w:highlight w:val="none"/>
          <w:lang w:val="en-US" w:eastAsia="zh-CN"/>
        </w:rPr>
        <w:t>本园</w:t>
      </w:r>
      <w:r>
        <w:rPr>
          <w:rFonts w:hint="default" w:ascii="Times New Roman" w:hAnsi="Times New Roman" w:eastAsia="仿宋_GB2312" w:cs="Times New Roman"/>
          <w:color w:val="000000"/>
          <w:sz w:val="32"/>
          <w:szCs w:val="32"/>
          <w:highlight w:val="none"/>
          <w:lang w:val="en-US" w:eastAsia="zh-CN"/>
        </w:rPr>
        <w:t>服务片区</w:t>
      </w:r>
      <w:r>
        <w:rPr>
          <w:rFonts w:hint="default" w:ascii="Times New Roman" w:hAnsi="Times New Roman" w:eastAsia="仿宋_GB2312" w:cs="Times New Roman"/>
          <w:color w:val="000000"/>
          <w:sz w:val="32"/>
          <w:szCs w:val="32"/>
          <w:highlight w:val="none"/>
        </w:rPr>
        <w:t>内报名幼儿</w:t>
      </w:r>
      <w:r>
        <w:rPr>
          <w:rFonts w:hint="default" w:ascii="Times New Roman" w:hAnsi="Times New Roman" w:eastAsia="仿宋_GB2312" w:cs="Times New Roman"/>
          <w:color w:val="000000"/>
          <w:sz w:val="32"/>
          <w:szCs w:val="32"/>
          <w:highlight w:val="none"/>
          <w:lang w:val="en-US" w:eastAsia="zh-CN"/>
        </w:rPr>
        <w:t>人</w:t>
      </w:r>
      <w:r>
        <w:rPr>
          <w:rFonts w:hint="default" w:ascii="Times New Roman" w:hAnsi="Times New Roman" w:eastAsia="仿宋_GB2312" w:cs="Times New Roman"/>
          <w:color w:val="000000"/>
          <w:sz w:val="32"/>
          <w:szCs w:val="32"/>
          <w:highlight w:val="none"/>
        </w:rPr>
        <w:t>数</w:t>
      </w:r>
      <w:r>
        <w:rPr>
          <w:rFonts w:hint="default" w:ascii="Times New Roman" w:hAnsi="Times New Roman" w:eastAsia="仿宋_GB2312" w:cs="Times New Roman"/>
          <w:color w:val="000000"/>
          <w:sz w:val="32"/>
          <w:szCs w:val="32"/>
          <w:highlight w:val="none"/>
          <w:lang w:val="en-US" w:eastAsia="zh-CN"/>
        </w:rPr>
        <w:t>少于</w:t>
      </w:r>
      <w:r>
        <w:rPr>
          <w:rFonts w:hint="default" w:ascii="Times New Roman" w:hAnsi="Times New Roman" w:eastAsia="仿宋_GB2312" w:cs="Times New Roman"/>
          <w:color w:val="000000"/>
          <w:sz w:val="32"/>
          <w:szCs w:val="32"/>
          <w:highlight w:val="none"/>
        </w:rPr>
        <w:t>幼儿园招生计划数时</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lang w:val="en-US" w:eastAsia="zh-CN"/>
        </w:rPr>
        <w:t>全部录取；</w:t>
      </w:r>
      <w:r>
        <w:rPr>
          <w:rFonts w:hint="default" w:ascii="Times New Roman" w:hAnsi="Times New Roman" w:eastAsia="仿宋_GB2312" w:cs="Times New Roman"/>
          <w:color w:val="000000"/>
          <w:sz w:val="32"/>
          <w:szCs w:val="32"/>
          <w:highlight w:val="none"/>
        </w:rPr>
        <w:t>报名幼儿</w:t>
      </w:r>
      <w:r>
        <w:rPr>
          <w:rFonts w:hint="default" w:ascii="Times New Roman" w:hAnsi="Times New Roman" w:eastAsia="仿宋_GB2312" w:cs="Times New Roman"/>
          <w:color w:val="000000"/>
          <w:sz w:val="32"/>
          <w:szCs w:val="32"/>
          <w:highlight w:val="none"/>
          <w:lang w:val="en-US" w:eastAsia="zh-CN"/>
        </w:rPr>
        <w:t>人</w:t>
      </w:r>
      <w:r>
        <w:rPr>
          <w:rFonts w:hint="default" w:ascii="Times New Roman" w:hAnsi="Times New Roman" w:eastAsia="仿宋_GB2312" w:cs="Times New Roman"/>
          <w:color w:val="000000"/>
          <w:sz w:val="32"/>
          <w:szCs w:val="32"/>
          <w:highlight w:val="none"/>
        </w:rPr>
        <w:t>数</w:t>
      </w:r>
      <w:r>
        <w:rPr>
          <w:rFonts w:hint="default" w:ascii="Times New Roman" w:hAnsi="Times New Roman" w:eastAsia="仿宋_GB2312" w:cs="Times New Roman"/>
          <w:color w:val="000000"/>
          <w:sz w:val="32"/>
          <w:szCs w:val="32"/>
          <w:highlight w:val="none"/>
          <w:lang w:val="en-US" w:eastAsia="zh-CN"/>
        </w:rPr>
        <w:t>多</w:t>
      </w:r>
      <w:r>
        <w:rPr>
          <w:rFonts w:hint="default" w:ascii="Times New Roman" w:hAnsi="Times New Roman" w:eastAsia="仿宋_GB2312" w:cs="Times New Roman"/>
          <w:color w:val="000000"/>
          <w:sz w:val="32"/>
          <w:szCs w:val="32"/>
          <w:highlight w:val="none"/>
        </w:rPr>
        <w:t>于幼儿园招生计划数时</w:t>
      </w:r>
      <w:r>
        <w:rPr>
          <w:rFonts w:hint="default" w:ascii="Times New Roman" w:hAnsi="Times New Roman" w:eastAsia="仿宋_GB2312" w:cs="Times New Roman"/>
          <w:color w:val="000000"/>
          <w:sz w:val="32"/>
          <w:szCs w:val="32"/>
          <w:highlight w:val="none"/>
          <w:lang w:eastAsia="zh-CN"/>
        </w:rPr>
        <w:t>，</w:t>
      </w:r>
      <w:r>
        <w:rPr>
          <w:rFonts w:hint="eastAsia" w:eastAsia="仿宋_GB2312" w:cs="Times New Roman"/>
          <w:color w:val="000000"/>
          <w:sz w:val="32"/>
          <w:szCs w:val="32"/>
          <w:highlight w:val="none"/>
          <w:lang w:val="en-US" w:eastAsia="zh-CN"/>
        </w:rPr>
        <w:t>本</w:t>
      </w:r>
      <w:r>
        <w:rPr>
          <w:rFonts w:hint="default" w:ascii="Times New Roman" w:hAnsi="Times New Roman" w:eastAsia="仿宋_GB2312" w:cs="Times New Roman"/>
          <w:color w:val="000000"/>
          <w:sz w:val="32"/>
          <w:szCs w:val="32"/>
          <w:highlight w:val="none"/>
          <w:lang w:val="en-US" w:eastAsia="zh-CN"/>
        </w:rPr>
        <w:t>园依据“</w:t>
      </w:r>
      <w:r>
        <w:rPr>
          <w:rFonts w:hint="default" w:ascii="Times New Roman" w:hAnsi="Times New Roman" w:eastAsia="仿宋_GB2312" w:cs="Times New Roman"/>
          <w:color w:val="000000"/>
          <w:sz w:val="32"/>
          <w:szCs w:val="32"/>
          <w:highlight w:val="none"/>
          <w:u w:val="none"/>
          <w:lang w:val="en-US" w:eastAsia="zh-CN"/>
        </w:rPr>
        <w:t>录取办法及原则</w:t>
      </w:r>
      <w:r>
        <w:rPr>
          <w:rFonts w:hint="default" w:ascii="Times New Roman" w:hAnsi="Times New Roman" w:eastAsia="仿宋_GB2312" w:cs="Times New Roman"/>
          <w:color w:val="000000"/>
          <w:sz w:val="32"/>
          <w:szCs w:val="32"/>
          <w:highlight w:val="none"/>
          <w:lang w:val="en-US" w:eastAsia="zh-CN"/>
        </w:rPr>
        <w:t>”确定预录取名单，并</w:t>
      </w:r>
      <w:r>
        <w:rPr>
          <w:rFonts w:hint="default" w:ascii="Times New Roman" w:hAnsi="Times New Roman" w:eastAsia="仿宋_GB2312" w:cs="Times New Roman"/>
          <w:bCs/>
          <w:sz w:val="32"/>
          <w:szCs w:val="32"/>
          <w:highlight w:val="none"/>
          <w:lang w:val="en-US" w:eastAsia="zh-CN"/>
        </w:rPr>
        <w:t>于</w:t>
      </w:r>
      <w:r>
        <w:rPr>
          <w:rFonts w:hint="default" w:ascii="Times New Roman" w:hAnsi="Times New Roman" w:eastAsia="仿宋_GB2312" w:cs="Times New Roman"/>
          <w:color w:val="000000"/>
          <w:sz w:val="32"/>
          <w:szCs w:val="32"/>
          <w:highlight w:val="none"/>
          <w:lang w:val="en-US" w:eastAsia="zh-CN"/>
        </w:rPr>
        <w:t>7月</w:t>
      </w:r>
      <w:r>
        <w:rPr>
          <w:rFonts w:hint="eastAsia" w:ascii="Times New Roman" w:hAnsi="Times New Roman" w:eastAsia="仿宋_GB2312" w:cs="Times New Roman"/>
          <w:color w:val="000000"/>
          <w:sz w:val="32"/>
          <w:szCs w:val="32"/>
          <w:highlight w:val="none"/>
          <w:lang w:val="en-US" w:eastAsia="zh-CN"/>
        </w:rPr>
        <w:t>10</w:t>
      </w:r>
      <w:r>
        <w:rPr>
          <w:rFonts w:hint="default" w:ascii="Times New Roman" w:hAnsi="Times New Roman" w:eastAsia="仿宋_GB2312" w:cs="Times New Roman"/>
          <w:color w:val="000000"/>
          <w:sz w:val="32"/>
          <w:szCs w:val="32"/>
          <w:highlight w:val="none"/>
          <w:lang w:val="en-US" w:eastAsia="zh-CN"/>
        </w:rPr>
        <w:t>日电话告知未被录取幼儿家长，同时告知有空余学位的幼儿园相关信息，家长进行第二次选择意向幼儿园，并于7月</w:t>
      </w:r>
      <w:r>
        <w:rPr>
          <w:rFonts w:hint="eastAsia" w:ascii="Times New Roman" w:hAnsi="Times New Roman" w:eastAsia="仿宋_GB2312" w:cs="Times New Roman"/>
          <w:color w:val="000000"/>
          <w:sz w:val="32"/>
          <w:szCs w:val="32"/>
          <w:highlight w:val="none"/>
          <w:lang w:val="en-US" w:eastAsia="zh-CN"/>
        </w:rPr>
        <w:t>11</w:t>
      </w:r>
      <w:r>
        <w:rPr>
          <w:rFonts w:hint="default" w:ascii="Times New Roman" w:hAnsi="Times New Roman" w:eastAsia="仿宋_GB2312" w:cs="Times New Roman"/>
          <w:color w:val="000000"/>
          <w:sz w:val="32"/>
          <w:szCs w:val="32"/>
          <w:highlight w:val="none"/>
          <w:lang w:val="en-US" w:eastAsia="zh-CN"/>
        </w:rPr>
        <w:t>日</w:t>
      </w:r>
      <w:r>
        <w:rPr>
          <w:rFonts w:hint="eastAsia" w:ascii="Times New Roman" w:hAnsi="Times New Roman" w:eastAsia="仿宋_GB2312" w:cs="Times New Roman"/>
          <w:color w:val="000000"/>
          <w:sz w:val="32"/>
          <w:szCs w:val="32"/>
          <w:highlight w:val="none"/>
          <w:lang w:val="en-US" w:eastAsia="zh-CN"/>
        </w:rPr>
        <w:t>-12日</w:t>
      </w:r>
      <w:r>
        <w:rPr>
          <w:rFonts w:hint="default" w:ascii="Times New Roman" w:hAnsi="Times New Roman" w:eastAsia="仿宋_GB2312" w:cs="Times New Roman"/>
          <w:color w:val="000000"/>
          <w:sz w:val="32"/>
          <w:szCs w:val="32"/>
          <w:highlight w:val="none"/>
          <w:lang w:val="en-US" w:eastAsia="zh-CN"/>
        </w:rPr>
        <w:t>到意向幼儿园进行现场报名。</w:t>
      </w:r>
    </w:p>
    <w:p w14:paraId="04C26396">
      <w:pPr>
        <w:keepNext w:val="0"/>
        <w:keepLines w:val="0"/>
        <w:pageBreakBefore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color w:val="000000"/>
          <w:sz w:val="32"/>
          <w:szCs w:val="32"/>
          <w:highlight w:val="none"/>
          <w:lang w:val="en-US" w:eastAsia="zh-CN"/>
        </w:rPr>
      </w:pPr>
      <w:r>
        <w:rPr>
          <w:rFonts w:hint="eastAsia" w:eastAsia="仿宋_GB2312" w:cs="Times New Roman"/>
          <w:color w:val="000000"/>
          <w:sz w:val="32"/>
          <w:szCs w:val="32"/>
          <w:highlight w:val="none"/>
          <w:lang w:val="en-US" w:eastAsia="zh-CN"/>
        </w:rPr>
        <w:t>本</w:t>
      </w:r>
      <w:r>
        <w:rPr>
          <w:rFonts w:hint="default" w:ascii="Times New Roman" w:hAnsi="Times New Roman" w:eastAsia="仿宋_GB2312" w:cs="Times New Roman"/>
          <w:color w:val="000000"/>
          <w:sz w:val="32"/>
          <w:szCs w:val="32"/>
          <w:highlight w:val="none"/>
          <w:lang w:val="en-US" w:eastAsia="zh-CN"/>
        </w:rPr>
        <w:t>园确定录取幼儿名单</w:t>
      </w:r>
      <w:r>
        <w:rPr>
          <w:rFonts w:hint="eastAsia" w:ascii="Times New Roman" w:hAnsi="Times New Roman" w:eastAsia="仿宋_GB2312" w:cs="Times New Roman"/>
          <w:color w:val="000000"/>
          <w:sz w:val="32"/>
          <w:szCs w:val="32"/>
          <w:highlight w:val="none"/>
          <w:lang w:val="en-US" w:eastAsia="zh-CN"/>
        </w:rPr>
        <w:t>，经县教体局确认后</w:t>
      </w:r>
      <w:r>
        <w:rPr>
          <w:rFonts w:hint="default" w:ascii="Times New Roman" w:hAnsi="Times New Roman" w:eastAsia="仿宋_GB2312" w:cs="Times New Roman"/>
          <w:color w:val="000000"/>
          <w:sz w:val="32"/>
          <w:szCs w:val="32"/>
          <w:highlight w:val="none"/>
          <w:lang w:val="en-US" w:eastAsia="zh-CN"/>
        </w:rPr>
        <w:t>，7月</w:t>
      </w:r>
      <w:r>
        <w:rPr>
          <w:rFonts w:hint="eastAsia" w:ascii="Times New Roman" w:hAnsi="Times New Roman" w:eastAsia="仿宋_GB2312" w:cs="Times New Roman"/>
          <w:color w:val="000000"/>
          <w:sz w:val="32"/>
          <w:szCs w:val="32"/>
          <w:highlight w:val="none"/>
          <w:lang w:val="en-US" w:eastAsia="zh-CN"/>
        </w:rPr>
        <w:t>13日-15</w:t>
      </w:r>
      <w:r>
        <w:rPr>
          <w:rFonts w:hint="default" w:ascii="Times New Roman" w:hAnsi="Times New Roman" w:eastAsia="仿宋_GB2312" w:cs="Times New Roman"/>
          <w:color w:val="000000"/>
          <w:sz w:val="32"/>
          <w:szCs w:val="32"/>
          <w:highlight w:val="none"/>
          <w:lang w:val="en-US" w:eastAsia="zh-CN"/>
        </w:rPr>
        <w:t>日</w:t>
      </w:r>
      <w:r>
        <w:rPr>
          <w:rFonts w:hint="eastAsia" w:ascii="Times New Roman" w:hAnsi="Times New Roman" w:eastAsia="仿宋_GB2312" w:cs="Times New Roman"/>
          <w:color w:val="000000"/>
          <w:sz w:val="32"/>
          <w:szCs w:val="32"/>
          <w:highlight w:val="none"/>
          <w:lang w:val="en-US" w:eastAsia="zh-CN"/>
        </w:rPr>
        <w:t>统一</w:t>
      </w:r>
      <w:r>
        <w:rPr>
          <w:rFonts w:hint="default" w:ascii="Times New Roman" w:hAnsi="Times New Roman" w:eastAsia="仿宋_GB2312" w:cs="Times New Roman"/>
          <w:color w:val="000000"/>
          <w:sz w:val="32"/>
          <w:szCs w:val="32"/>
          <w:highlight w:val="none"/>
          <w:lang w:val="en-US" w:eastAsia="zh-CN"/>
        </w:rPr>
        <w:t>发放录取通知书。</w:t>
      </w:r>
    </w:p>
    <w:p w14:paraId="4B666A7A">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五、</w:t>
      </w:r>
      <w:r>
        <w:rPr>
          <w:rFonts w:hint="eastAsia" w:ascii="黑体" w:hAnsi="黑体" w:eastAsia="黑体" w:cs="黑体"/>
          <w:sz w:val="32"/>
          <w:szCs w:val="32"/>
          <w:lang w:eastAsia="zh-Hans"/>
        </w:rPr>
        <w:t>注意事项</w:t>
      </w:r>
    </w:p>
    <w:p w14:paraId="73FC5DC5">
      <w:pPr>
        <w:ind w:firstLine="640" w:firstLineChars="200"/>
        <w:rPr>
          <w:rFonts w:ascii="仿宋" w:hAnsi="仿宋" w:eastAsia="仿宋" w:cs="仿宋"/>
          <w:sz w:val="32"/>
          <w:szCs w:val="32"/>
        </w:rPr>
      </w:pPr>
      <w:r>
        <w:rPr>
          <w:rFonts w:hint="eastAsia" w:ascii="仿宋" w:hAnsi="仿宋" w:eastAsia="仿宋" w:cs="仿宋"/>
          <w:sz w:val="32"/>
          <w:szCs w:val="32"/>
        </w:rPr>
        <w:t>1.新生入园前，按照卫生部门制定的卫生保健制度，经医疗卫生机构</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妇幼保健院</w:t>
      </w:r>
      <w:r>
        <w:rPr>
          <w:rFonts w:hint="eastAsia" w:ascii="仿宋" w:hAnsi="仿宋" w:eastAsia="仿宋" w:cs="仿宋"/>
          <w:sz w:val="32"/>
          <w:szCs w:val="32"/>
          <w:lang w:eastAsia="zh-CN"/>
        </w:rPr>
        <w:t>）</w:t>
      </w:r>
      <w:r>
        <w:rPr>
          <w:rFonts w:hint="eastAsia" w:ascii="仿宋" w:hAnsi="仿宋" w:eastAsia="仿宋" w:cs="仿宋"/>
          <w:sz w:val="32"/>
          <w:szCs w:val="32"/>
        </w:rPr>
        <w:t>进行健康检查，合格者方可入园。幼儿逾期未报到，视为自动放弃录取资格。</w:t>
      </w:r>
    </w:p>
    <w:p w14:paraId="24D249FB">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2.</w:t>
      </w:r>
      <w:r>
        <w:rPr>
          <w:rFonts w:hint="eastAsia" w:ascii="仿宋" w:hAnsi="仿宋" w:eastAsia="仿宋" w:cs="仿宋"/>
          <w:color w:val="000000" w:themeColor="text1"/>
          <w:sz w:val="32"/>
          <w:szCs w:val="32"/>
          <w14:textFill>
            <w14:solidFill>
              <w14:schemeClr w14:val="tx1"/>
            </w14:solidFill>
          </w14:textFill>
        </w:rPr>
        <w:t>适龄幼儿入园报名所提报材料必须真实有效。幼儿监护人需对所提供的报名信息和审核资料真实性负责。对出具假户口、假房产证、假证明等弄虚作假行为的，一经查出，一律取消报名录取资格。</w:t>
      </w:r>
    </w:p>
    <w:p w14:paraId="1BC35BB3">
      <w:pPr>
        <w:ind w:firstLine="640" w:firstLineChars="200"/>
        <w:rPr>
          <w:rFonts w:ascii="仿宋" w:hAnsi="仿宋" w:eastAsia="仿宋" w:cs="仿宋"/>
          <w:sz w:val="32"/>
          <w:szCs w:val="32"/>
        </w:rPr>
      </w:pPr>
      <w:r>
        <w:rPr>
          <w:rFonts w:hint="eastAsia" w:ascii="仿宋" w:hAnsi="仿宋" w:eastAsia="仿宋" w:cs="仿宋"/>
          <w:sz w:val="32"/>
          <w:szCs w:val="32"/>
        </w:rPr>
        <w:t>3.现场报名时，由一名家长携带材料，按照提示时间到指定地点进行材料登记。</w:t>
      </w:r>
      <w:r>
        <w:rPr>
          <w:rFonts w:hint="eastAsia" w:ascii="仿宋" w:hAnsi="仿宋" w:eastAsia="仿宋" w:cs="仿宋"/>
          <w:sz w:val="32"/>
          <w:szCs w:val="32"/>
          <w:lang w:val="en-US" w:eastAsia="zh-CN"/>
        </w:rPr>
        <w:t>勿</w:t>
      </w:r>
      <w:r>
        <w:rPr>
          <w:rFonts w:ascii="仿宋" w:hAnsi="仿宋" w:eastAsia="仿宋" w:cs="仿宋"/>
          <w:sz w:val="32"/>
          <w:szCs w:val="32"/>
        </w:rPr>
        <w:t>带幼儿到确认现场。</w:t>
      </w:r>
    </w:p>
    <w:p w14:paraId="4C5A2FC1">
      <w:pPr>
        <w:ind w:firstLine="640" w:firstLineChars="200"/>
        <w:rPr>
          <w:rFonts w:ascii="仿宋" w:hAnsi="仿宋" w:eastAsia="仿宋" w:cs="仿宋"/>
          <w:sz w:val="32"/>
          <w:szCs w:val="32"/>
        </w:rPr>
      </w:pPr>
      <w:r>
        <w:rPr>
          <w:rFonts w:hint="eastAsia" w:ascii="仿宋" w:hAnsi="仿宋" w:eastAsia="仿宋" w:cs="仿宋"/>
          <w:sz w:val="32"/>
          <w:szCs w:val="32"/>
        </w:rPr>
        <w:t>4.本次招生报名顺序不作为录取依据。</w:t>
      </w:r>
    </w:p>
    <w:p w14:paraId="4733DE01">
      <w:pPr>
        <w:ind w:firstLine="640" w:firstLineChars="200"/>
        <w:rPr>
          <w:rFonts w:ascii="仿宋" w:hAnsi="仿宋" w:eastAsia="仿宋" w:cs="仿宋"/>
          <w:sz w:val="32"/>
          <w:szCs w:val="32"/>
        </w:rPr>
      </w:pPr>
      <w:r>
        <w:rPr>
          <w:rFonts w:hint="eastAsia" w:ascii="仿宋" w:hAnsi="仿宋" w:eastAsia="仿宋" w:cs="仿宋_GB2312"/>
          <w:sz w:val="32"/>
          <w:szCs w:val="32"/>
        </w:rPr>
        <w:t>5.招生过程中，若电话无法接通或无人接听或</w:t>
      </w:r>
      <w:r>
        <w:rPr>
          <w:rFonts w:hint="eastAsia" w:ascii="仿宋" w:hAnsi="仿宋" w:eastAsia="仿宋" w:cs="仿宋_GB2312"/>
          <w:kern w:val="0"/>
          <w:sz w:val="32"/>
          <w:szCs w:val="32"/>
        </w:rPr>
        <w:t>幼儿逾期未报到，视为自动放弃录取资格。</w:t>
      </w:r>
    </w:p>
    <w:p w14:paraId="1FC2BF14">
      <w:pPr>
        <w:widowControl/>
        <w:spacing w:line="520" w:lineRule="exact"/>
        <w:ind w:firstLine="640" w:firstLineChars="200"/>
        <w:jc w:val="left"/>
        <w:textAlignment w:val="baseline"/>
        <w:rPr>
          <w:rFonts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幼儿园招生服务热线：</w:t>
      </w:r>
      <w:r>
        <w:rPr>
          <w:rFonts w:ascii="仿宋" w:hAnsi="仿宋" w:eastAsia="仿宋" w:cs="仿宋"/>
          <w:sz w:val="32"/>
          <w:szCs w:val="32"/>
        </w:rPr>
        <w:t>0533-67769</w:t>
      </w:r>
      <w:r>
        <w:rPr>
          <w:rFonts w:hint="eastAsia" w:ascii="仿宋" w:hAnsi="仿宋" w:eastAsia="仿宋" w:cs="仿宋"/>
          <w:sz w:val="32"/>
          <w:szCs w:val="32"/>
        </w:rPr>
        <w:t>25</w:t>
      </w:r>
    </w:p>
    <w:p w14:paraId="562B664B">
      <w:pPr>
        <w:widowControl/>
        <w:spacing w:line="520" w:lineRule="exact"/>
        <w:ind w:firstLine="640" w:firstLineChars="200"/>
        <w:jc w:val="left"/>
        <w:textAlignment w:val="baseline"/>
        <w:rPr>
          <w:rFonts w:hint="eastAsia" w:ascii="仿宋" w:hAnsi="仿宋" w:eastAsia="仿宋" w:cs="仿宋"/>
          <w:sz w:val="32"/>
          <w:szCs w:val="32"/>
        </w:rPr>
      </w:pPr>
      <w:r>
        <w:rPr>
          <w:rFonts w:hint="eastAsia" w:ascii="仿宋" w:hAnsi="仿宋" w:eastAsia="仿宋" w:cs="仿宋"/>
          <w:sz w:val="32"/>
          <w:szCs w:val="32"/>
        </w:rPr>
        <w:t>（</w:t>
      </w:r>
      <w:r>
        <w:rPr>
          <w:rFonts w:hint="eastAsia" w:ascii="仿宋_GB2312" w:hAnsi="仿宋_GB2312" w:eastAsia="仿宋_GB2312" w:cs="仿宋_GB2312"/>
          <w:sz w:val="32"/>
          <w:szCs w:val="32"/>
        </w:rPr>
        <w:t>工作日上午8:30-11:30   下午</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-5:00</w:t>
      </w:r>
      <w:r>
        <w:rPr>
          <w:rFonts w:hint="eastAsia" w:ascii="仿宋" w:hAnsi="仿宋" w:eastAsia="仿宋" w:cs="仿宋"/>
          <w:sz w:val="32"/>
          <w:szCs w:val="32"/>
        </w:rPr>
        <w:t>）</w:t>
      </w:r>
    </w:p>
    <w:p w14:paraId="6B0F17F5">
      <w:pPr>
        <w:spacing w:line="570" w:lineRule="exact"/>
        <w:ind w:firstLine="640" w:firstLineChars="200"/>
        <w:jc w:val="right"/>
        <w:rPr>
          <w:rFonts w:hint="eastAsia" w:ascii="仿宋" w:hAnsi="仿宋" w:eastAsia="仿宋" w:cs="仿宋"/>
          <w:sz w:val="32"/>
          <w:szCs w:val="32"/>
        </w:rPr>
      </w:pPr>
    </w:p>
    <w:p w14:paraId="02204986">
      <w:pPr>
        <w:spacing w:line="570" w:lineRule="exact"/>
        <w:ind w:firstLine="640" w:firstLineChars="200"/>
        <w:jc w:val="right"/>
        <w:rPr>
          <w:rFonts w:hint="eastAsia" w:ascii="仿宋" w:hAnsi="仿宋" w:eastAsia="仿宋" w:cs="仿宋"/>
          <w:sz w:val="32"/>
          <w:szCs w:val="32"/>
        </w:rPr>
      </w:pPr>
    </w:p>
    <w:p w14:paraId="5B4C308A">
      <w:pPr>
        <w:spacing w:line="570" w:lineRule="exact"/>
        <w:ind w:firstLine="640" w:firstLineChars="200"/>
        <w:jc w:val="right"/>
        <w:rPr>
          <w:rFonts w:hint="eastAsia" w:ascii="仿宋" w:hAnsi="仿宋" w:eastAsia="仿宋" w:cs="仿宋"/>
          <w:sz w:val="32"/>
          <w:szCs w:val="32"/>
        </w:rPr>
      </w:pPr>
    </w:p>
    <w:p w14:paraId="177D4CCF">
      <w:pPr>
        <w:spacing w:line="570" w:lineRule="exact"/>
        <w:ind w:firstLine="640" w:firstLineChars="200"/>
        <w:jc w:val="center"/>
        <w:rPr>
          <w:rFonts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高青县</w:t>
      </w:r>
      <w:r>
        <w:rPr>
          <w:rFonts w:ascii="仿宋" w:hAnsi="仿宋" w:eastAsia="仿宋" w:cs="仿宋"/>
          <w:sz w:val="32"/>
          <w:szCs w:val="32"/>
        </w:rPr>
        <w:t>长江路幼儿园</w:t>
      </w:r>
    </w:p>
    <w:p w14:paraId="082D3546">
      <w:pPr>
        <w:spacing w:line="570" w:lineRule="exact"/>
        <w:ind w:firstLine="640" w:firstLineChars="200"/>
        <w:jc w:val="center"/>
        <w:rPr>
          <w:rFonts w:ascii="仿宋" w:hAnsi="仿宋" w:eastAsia="仿宋" w:cs="仿宋"/>
          <w:sz w:val="32"/>
          <w:szCs w:val="32"/>
          <w:lang w:eastAsia="zh-Hans"/>
        </w:rPr>
        <w:sectPr>
          <w:pgSz w:w="11906" w:h="16838"/>
          <w:pgMar w:top="2098" w:right="1474" w:bottom="1985" w:left="1588" w:header="851" w:footer="992" w:gutter="0"/>
          <w:cols w:space="0" w:num="1"/>
          <w:docGrid w:type="lines" w:linePitch="312" w:charSpace="0"/>
        </w:sectPr>
      </w:pPr>
      <w:r>
        <w:rPr>
          <w:rFonts w:hint="eastAsia" w:ascii="仿宋" w:hAnsi="仿宋" w:eastAsia="仿宋" w:cs="仿宋"/>
          <w:sz w:val="32"/>
          <w:szCs w:val="32"/>
        </w:rPr>
        <w:t xml:space="preserve">               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w:t>
      </w:r>
      <w:r>
        <w:rPr>
          <w:rFonts w:hint="eastAsia" w:ascii="仿宋" w:hAnsi="仿宋" w:eastAsia="仿宋" w:cs="仿宋"/>
          <w:sz w:val="32"/>
          <w:szCs w:val="32"/>
          <w:lang w:val="en-US" w:eastAsia="zh-CN"/>
        </w:rPr>
        <w:t>18</w:t>
      </w:r>
      <w:r>
        <w:rPr>
          <w:rFonts w:hint="eastAsia" w:ascii="仿宋" w:hAnsi="仿宋" w:eastAsia="仿宋" w:cs="仿宋"/>
          <w:sz w:val="32"/>
          <w:szCs w:val="32"/>
          <w:lang w:eastAsia="zh-Hans"/>
        </w:rPr>
        <w:t>日</w:t>
      </w:r>
    </w:p>
    <w:p w14:paraId="649A6CCA">
      <w:pPr>
        <w:widowControl/>
        <w:shd w:val="clear" w:color="auto" w:fill="FFFFFF"/>
        <w:spacing w:line="520" w:lineRule="exact"/>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附件：高青县长江路幼儿园招生划片示意图（黄色部分）</w:t>
      </w:r>
    </w:p>
    <w:p w14:paraId="1018A2E8">
      <w:pPr>
        <w:spacing w:line="570" w:lineRule="exact"/>
        <w:ind w:firstLine="640" w:firstLineChars="200"/>
        <w:jc w:val="center"/>
        <w:rPr>
          <w:rFonts w:ascii="仿宋" w:hAnsi="仿宋" w:eastAsia="仿宋" w:cs="仿宋"/>
          <w:sz w:val="32"/>
          <w:szCs w:val="32"/>
          <w:lang w:eastAsia="zh-Hans"/>
        </w:rPr>
      </w:pPr>
      <w:r>
        <w:rPr>
          <w:rFonts w:hint="eastAsia" w:ascii="仿宋" w:hAnsi="仿宋" w:eastAsia="仿宋" w:cs="仿宋"/>
          <w:sz w:val="32"/>
          <w:szCs w:val="32"/>
          <w:lang w:eastAsia="zh-CN"/>
        </w:rPr>
        <w:drawing>
          <wp:anchor distT="0" distB="0" distL="114300" distR="114300" simplePos="0" relativeHeight="251659264" behindDoc="1" locked="0" layoutInCell="1" allowOverlap="1">
            <wp:simplePos x="0" y="0"/>
            <wp:positionH relativeFrom="column">
              <wp:posOffset>923925</wp:posOffset>
            </wp:positionH>
            <wp:positionV relativeFrom="paragraph">
              <wp:posOffset>256540</wp:posOffset>
            </wp:positionV>
            <wp:extent cx="7086600" cy="4562475"/>
            <wp:effectExtent l="0" t="0" r="0" b="9525"/>
            <wp:wrapTight wrapText="bothSides">
              <wp:wrapPolygon>
                <wp:start x="0" y="0"/>
                <wp:lineTo x="0" y="21555"/>
                <wp:lineTo x="21542" y="21555"/>
                <wp:lineTo x="21542" y="0"/>
                <wp:lineTo x="0" y="0"/>
              </wp:wrapPolygon>
            </wp:wrapTight>
            <wp:docPr id="7" name="图片 7" descr="1750058572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50058572585"/>
                    <pic:cNvPicPr>
                      <a:picLocks noChangeAspect="1"/>
                    </pic:cNvPicPr>
                  </pic:nvPicPr>
                  <pic:blipFill>
                    <a:blip r:embed="rId4"/>
                    <a:stretch>
                      <a:fillRect/>
                    </a:stretch>
                  </pic:blipFill>
                  <pic:spPr>
                    <a:xfrm>
                      <a:off x="0" y="0"/>
                      <a:ext cx="7086600" cy="4562475"/>
                    </a:xfrm>
                    <a:prstGeom prst="rect">
                      <a:avLst/>
                    </a:prstGeom>
                  </pic:spPr>
                </pic:pic>
              </a:graphicData>
            </a:graphic>
          </wp:anchor>
        </w:drawing>
      </w:r>
    </w:p>
    <w:p w14:paraId="71283E8E">
      <w:pPr>
        <w:spacing w:line="570" w:lineRule="exact"/>
        <w:ind w:firstLine="640" w:firstLineChars="200"/>
        <w:jc w:val="center"/>
        <w:rPr>
          <w:rFonts w:ascii="仿宋" w:hAnsi="仿宋" w:eastAsia="仿宋" w:cs="仿宋"/>
          <w:sz w:val="32"/>
          <w:szCs w:val="32"/>
          <w:lang w:eastAsia="zh-Hans"/>
        </w:rPr>
      </w:pPr>
    </w:p>
    <w:p w14:paraId="66317873">
      <w:pPr>
        <w:spacing w:line="570" w:lineRule="exact"/>
        <w:ind w:firstLine="640" w:firstLineChars="200"/>
        <w:jc w:val="center"/>
        <w:rPr>
          <w:rFonts w:hint="eastAsia" w:ascii="仿宋" w:hAnsi="仿宋" w:eastAsia="仿宋" w:cs="仿宋"/>
          <w:sz w:val="32"/>
          <w:szCs w:val="32"/>
          <w:lang w:eastAsia="zh-CN"/>
        </w:rPr>
      </w:pPr>
    </w:p>
    <w:p w14:paraId="3BB5DA61">
      <w:pPr>
        <w:spacing w:line="570" w:lineRule="exact"/>
        <w:ind w:firstLine="640" w:firstLineChars="200"/>
        <w:jc w:val="center"/>
        <w:rPr>
          <w:rFonts w:ascii="仿宋" w:hAnsi="仿宋" w:eastAsia="仿宋" w:cs="仿宋"/>
          <w:sz w:val="32"/>
          <w:szCs w:val="32"/>
          <w:lang w:eastAsia="zh-Hans"/>
        </w:rPr>
      </w:pPr>
    </w:p>
    <w:p w14:paraId="6B16D131">
      <w:pPr>
        <w:spacing w:line="570" w:lineRule="exact"/>
        <w:ind w:firstLine="640" w:firstLineChars="200"/>
        <w:jc w:val="center"/>
        <w:rPr>
          <w:rFonts w:ascii="仿宋" w:hAnsi="仿宋" w:eastAsia="仿宋" w:cs="仿宋"/>
          <w:sz w:val="32"/>
          <w:szCs w:val="32"/>
          <w:lang w:eastAsia="zh-Hans"/>
        </w:rPr>
      </w:pPr>
    </w:p>
    <w:p w14:paraId="420FD235">
      <w:pPr>
        <w:spacing w:line="570" w:lineRule="exact"/>
        <w:ind w:firstLine="640" w:firstLineChars="200"/>
        <w:jc w:val="center"/>
        <w:rPr>
          <w:rFonts w:ascii="仿宋" w:hAnsi="仿宋" w:eastAsia="仿宋" w:cs="仿宋"/>
          <w:sz w:val="32"/>
          <w:szCs w:val="32"/>
          <w:lang w:eastAsia="zh-Hans"/>
        </w:rPr>
      </w:pPr>
    </w:p>
    <w:p w14:paraId="549E69AC">
      <w:pPr>
        <w:spacing w:line="570" w:lineRule="exact"/>
        <w:ind w:firstLine="640" w:firstLineChars="200"/>
        <w:jc w:val="center"/>
        <w:rPr>
          <w:rFonts w:ascii="仿宋" w:hAnsi="仿宋" w:eastAsia="仿宋" w:cs="仿宋"/>
          <w:sz w:val="32"/>
          <w:szCs w:val="32"/>
          <w:lang w:eastAsia="zh-Hans"/>
        </w:rPr>
      </w:pPr>
    </w:p>
    <w:p w14:paraId="59A8A02D">
      <w:pPr>
        <w:spacing w:line="570" w:lineRule="exact"/>
        <w:ind w:firstLine="640" w:firstLineChars="200"/>
        <w:jc w:val="center"/>
        <w:rPr>
          <w:rFonts w:ascii="仿宋" w:hAnsi="仿宋" w:eastAsia="仿宋" w:cs="仿宋"/>
          <w:sz w:val="32"/>
          <w:szCs w:val="32"/>
          <w:lang w:eastAsia="zh-Hans"/>
        </w:rPr>
      </w:pPr>
    </w:p>
    <w:p w14:paraId="071B8CEC">
      <w:pPr>
        <w:spacing w:line="570" w:lineRule="exact"/>
        <w:ind w:firstLine="640" w:firstLineChars="200"/>
        <w:jc w:val="center"/>
        <w:rPr>
          <w:rFonts w:ascii="仿宋" w:hAnsi="仿宋" w:eastAsia="仿宋" w:cs="仿宋"/>
          <w:sz w:val="32"/>
          <w:szCs w:val="32"/>
          <w:lang w:eastAsia="zh-Hans"/>
        </w:rPr>
      </w:pPr>
    </w:p>
    <w:p w14:paraId="709896C1">
      <w:pPr>
        <w:spacing w:line="570" w:lineRule="exact"/>
        <w:ind w:firstLine="640" w:firstLineChars="200"/>
        <w:jc w:val="center"/>
        <w:rPr>
          <w:rFonts w:ascii="仿宋" w:hAnsi="仿宋" w:eastAsia="仿宋" w:cs="仿宋"/>
          <w:sz w:val="32"/>
          <w:szCs w:val="32"/>
          <w:lang w:eastAsia="zh-Hans"/>
        </w:rPr>
      </w:pPr>
    </w:p>
    <w:p w14:paraId="06FB367B">
      <w:pPr>
        <w:spacing w:line="570" w:lineRule="exact"/>
        <w:ind w:firstLine="640" w:firstLineChars="200"/>
        <w:jc w:val="center"/>
        <w:rPr>
          <w:rFonts w:ascii="仿宋" w:hAnsi="仿宋" w:eastAsia="仿宋" w:cs="仿宋"/>
          <w:sz w:val="32"/>
          <w:szCs w:val="32"/>
          <w:lang w:eastAsia="zh-Hans"/>
        </w:rPr>
      </w:pPr>
    </w:p>
    <w:p w14:paraId="7D7D5C2E">
      <w:pPr>
        <w:spacing w:line="570" w:lineRule="exact"/>
        <w:ind w:firstLine="640" w:firstLineChars="200"/>
        <w:jc w:val="center"/>
        <w:rPr>
          <w:rFonts w:ascii="仿宋" w:hAnsi="仿宋" w:eastAsia="仿宋" w:cs="仿宋"/>
          <w:sz w:val="32"/>
          <w:szCs w:val="32"/>
          <w:lang w:eastAsia="zh-Hans"/>
        </w:rPr>
      </w:pPr>
    </w:p>
    <w:p w14:paraId="7EC680C0">
      <w:pPr>
        <w:spacing w:line="570" w:lineRule="exact"/>
        <w:ind w:firstLine="640" w:firstLineChars="200"/>
        <w:jc w:val="center"/>
        <w:rPr>
          <w:rFonts w:ascii="仿宋" w:hAnsi="仿宋" w:eastAsia="仿宋" w:cs="仿宋"/>
          <w:sz w:val="32"/>
          <w:szCs w:val="32"/>
          <w:lang w:eastAsia="zh-Hans"/>
        </w:rPr>
      </w:pPr>
    </w:p>
    <w:p w14:paraId="662E2865">
      <w:pPr>
        <w:spacing w:line="570" w:lineRule="exact"/>
        <w:ind w:firstLine="640" w:firstLineChars="200"/>
        <w:jc w:val="center"/>
        <w:rPr>
          <w:rFonts w:ascii="仿宋" w:hAnsi="仿宋" w:eastAsia="仿宋" w:cs="仿宋"/>
          <w:sz w:val="32"/>
          <w:szCs w:val="32"/>
          <w:lang w:eastAsia="zh-Hans"/>
        </w:rPr>
      </w:pPr>
    </w:p>
    <w:p w14:paraId="6A4BFCA4">
      <w:pPr>
        <w:spacing w:line="570" w:lineRule="exact"/>
        <w:jc w:val="both"/>
        <w:rPr>
          <w:rFonts w:ascii="仿宋" w:hAnsi="仿宋" w:eastAsia="仿宋" w:cs="仿宋"/>
          <w:sz w:val="32"/>
          <w:szCs w:val="32"/>
          <w:lang w:eastAsia="zh-Hans"/>
        </w:rPr>
      </w:pPr>
    </w:p>
    <w:sectPr>
      <w:pgSz w:w="16838" w:h="11906" w:orient="landscape"/>
      <w:pgMar w:top="1236" w:right="1134" w:bottom="1236"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hYWI2MGM0YTM5MzI0NDJiODI1ODBiODJlOGVjYTEifQ=="/>
    <w:docVar w:name="KSO_WPS_MARK_KEY" w:val="a78f39ef-b9e8-4a0b-b643-9314046391cc"/>
  </w:docVars>
  <w:rsids>
    <w:rsidRoot w:val="00AE5189"/>
    <w:rsid w:val="000073FA"/>
    <w:rsid w:val="000F5558"/>
    <w:rsid w:val="00152FAD"/>
    <w:rsid w:val="00324BCF"/>
    <w:rsid w:val="003928D6"/>
    <w:rsid w:val="00451203"/>
    <w:rsid w:val="004E797D"/>
    <w:rsid w:val="005F6737"/>
    <w:rsid w:val="00666EA9"/>
    <w:rsid w:val="00775B96"/>
    <w:rsid w:val="00796D98"/>
    <w:rsid w:val="007A7A2F"/>
    <w:rsid w:val="00857437"/>
    <w:rsid w:val="0091425D"/>
    <w:rsid w:val="009B5545"/>
    <w:rsid w:val="00A4699C"/>
    <w:rsid w:val="00AE5189"/>
    <w:rsid w:val="00B56630"/>
    <w:rsid w:val="00B84B4E"/>
    <w:rsid w:val="00BB751D"/>
    <w:rsid w:val="00BD4E4A"/>
    <w:rsid w:val="00CE483C"/>
    <w:rsid w:val="00E03565"/>
    <w:rsid w:val="00E16CE5"/>
    <w:rsid w:val="00E42CE7"/>
    <w:rsid w:val="00FE5048"/>
    <w:rsid w:val="03261624"/>
    <w:rsid w:val="035C2436"/>
    <w:rsid w:val="03631FAA"/>
    <w:rsid w:val="03675EC4"/>
    <w:rsid w:val="03BD227B"/>
    <w:rsid w:val="05B572E0"/>
    <w:rsid w:val="06A411DD"/>
    <w:rsid w:val="07D53741"/>
    <w:rsid w:val="085251A2"/>
    <w:rsid w:val="0A3031C7"/>
    <w:rsid w:val="0C063599"/>
    <w:rsid w:val="0C6A07D3"/>
    <w:rsid w:val="0D466B4A"/>
    <w:rsid w:val="0E364E11"/>
    <w:rsid w:val="0FC71A98"/>
    <w:rsid w:val="13C609E5"/>
    <w:rsid w:val="13D053C0"/>
    <w:rsid w:val="15695ACC"/>
    <w:rsid w:val="19632832"/>
    <w:rsid w:val="1AB739C1"/>
    <w:rsid w:val="1C0E7EC3"/>
    <w:rsid w:val="1E353D45"/>
    <w:rsid w:val="1FF853EE"/>
    <w:rsid w:val="212A6CF9"/>
    <w:rsid w:val="22F6561A"/>
    <w:rsid w:val="24E46F1D"/>
    <w:rsid w:val="2560231B"/>
    <w:rsid w:val="26E56F7C"/>
    <w:rsid w:val="277A70EF"/>
    <w:rsid w:val="29610315"/>
    <w:rsid w:val="2B6B55EF"/>
    <w:rsid w:val="2E6B0CB4"/>
    <w:rsid w:val="33395C0E"/>
    <w:rsid w:val="3437693D"/>
    <w:rsid w:val="36A576E1"/>
    <w:rsid w:val="374F6987"/>
    <w:rsid w:val="382E04D2"/>
    <w:rsid w:val="38AC5B4C"/>
    <w:rsid w:val="3D3440FF"/>
    <w:rsid w:val="3DF06109"/>
    <w:rsid w:val="3E6622F9"/>
    <w:rsid w:val="40AB493B"/>
    <w:rsid w:val="40C35E21"/>
    <w:rsid w:val="421B5FBA"/>
    <w:rsid w:val="427C7C5E"/>
    <w:rsid w:val="44B1201A"/>
    <w:rsid w:val="45807B27"/>
    <w:rsid w:val="46362EF9"/>
    <w:rsid w:val="46C82E2E"/>
    <w:rsid w:val="470B6133"/>
    <w:rsid w:val="47256719"/>
    <w:rsid w:val="476A10AC"/>
    <w:rsid w:val="498902F7"/>
    <w:rsid w:val="49D04EAB"/>
    <w:rsid w:val="4A220F98"/>
    <w:rsid w:val="4D032A3C"/>
    <w:rsid w:val="4D901902"/>
    <w:rsid w:val="4DC64B62"/>
    <w:rsid w:val="5052092F"/>
    <w:rsid w:val="50792459"/>
    <w:rsid w:val="519101C4"/>
    <w:rsid w:val="52FE6B4C"/>
    <w:rsid w:val="557D567D"/>
    <w:rsid w:val="566D11EE"/>
    <w:rsid w:val="570606C5"/>
    <w:rsid w:val="573C5E95"/>
    <w:rsid w:val="599E293F"/>
    <w:rsid w:val="5A95027D"/>
    <w:rsid w:val="5E4C10B3"/>
    <w:rsid w:val="5EC92704"/>
    <w:rsid w:val="5FE62CF3"/>
    <w:rsid w:val="62AA63A9"/>
    <w:rsid w:val="63730E90"/>
    <w:rsid w:val="670F0ED0"/>
    <w:rsid w:val="6753700F"/>
    <w:rsid w:val="69592FFE"/>
    <w:rsid w:val="698E07D2"/>
    <w:rsid w:val="69CE5072"/>
    <w:rsid w:val="69FF522C"/>
    <w:rsid w:val="6A576E16"/>
    <w:rsid w:val="6C677C47"/>
    <w:rsid w:val="6EE3336E"/>
    <w:rsid w:val="70893AA1"/>
    <w:rsid w:val="70E50BE2"/>
    <w:rsid w:val="718667BC"/>
    <w:rsid w:val="71C17958"/>
    <w:rsid w:val="74130088"/>
    <w:rsid w:val="749B1FF5"/>
    <w:rsid w:val="75954C96"/>
    <w:rsid w:val="77334767"/>
    <w:rsid w:val="78CE0BEB"/>
    <w:rsid w:val="7AC758F2"/>
    <w:rsid w:val="7C4D62CB"/>
    <w:rsid w:val="7CD442F6"/>
    <w:rsid w:val="7E795043"/>
    <w:rsid w:val="7EBB921C"/>
    <w:rsid w:val="7F7678E7"/>
    <w:rsid w:val="EFA52027"/>
    <w:rsid w:val="EFF7CB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rFonts w:ascii="Calibri" w:hAnsi="Calibri"/>
      <w:kern w:val="0"/>
      <w:sz w:val="24"/>
      <w:szCs w:val="24"/>
    </w:rPr>
  </w:style>
  <w:style w:type="paragraph" w:customStyle="1" w:styleId="9">
    <w:name w:val="BodyText"/>
    <w:basedOn w:val="1"/>
    <w:qFormat/>
    <w:uiPriority w:val="0"/>
    <w:pPr>
      <w:jc w:val="center"/>
      <w:textAlignment w:val="baseline"/>
    </w:pPr>
    <w:rPr>
      <w:rFonts w:ascii="Calibri" w:hAnsi="Calibri" w:eastAsia="黑体"/>
      <w:sz w:val="44"/>
    </w:rPr>
  </w:style>
  <w:style w:type="paragraph" w:customStyle="1" w:styleId="10">
    <w:name w:val="列出段落1"/>
    <w:basedOn w:val="1"/>
    <w:qFormat/>
    <w:uiPriority w:val="34"/>
    <w:pPr>
      <w:ind w:firstLine="420" w:firstLineChars="200"/>
    </w:pPr>
  </w:style>
  <w:style w:type="character" w:customStyle="1" w:styleId="11">
    <w:name w:val="页眉 字符"/>
    <w:basedOn w:val="8"/>
    <w:link w:val="5"/>
    <w:qFormat/>
    <w:uiPriority w:val="0"/>
    <w:rPr>
      <w:rFonts w:ascii="Times New Roman" w:hAnsi="Times New Roman" w:eastAsia="宋体" w:cs="Times New Roman"/>
      <w:kern w:val="2"/>
      <w:sz w:val="18"/>
      <w:szCs w:val="18"/>
    </w:rPr>
  </w:style>
  <w:style w:type="character" w:customStyle="1" w:styleId="12">
    <w:name w:val="页脚 字符"/>
    <w:basedOn w:val="8"/>
    <w:link w:val="4"/>
    <w:qFormat/>
    <w:uiPriority w:val="0"/>
    <w:rPr>
      <w:rFonts w:ascii="Times New Roman" w:hAnsi="Times New Roman" w:eastAsia="宋体" w:cs="Times New Roman"/>
      <w:kern w:val="2"/>
      <w:sz w:val="18"/>
      <w:szCs w:val="18"/>
    </w:rPr>
  </w:style>
  <w:style w:type="character" w:customStyle="1" w:styleId="13">
    <w:name w:val="批注框文本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1611</Words>
  <Characters>1731</Characters>
  <Lines>11</Lines>
  <Paragraphs>3</Paragraphs>
  <TotalTime>6</TotalTime>
  <ScaleCrop>false</ScaleCrop>
  <LinksUpToDate>false</LinksUpToDate>
  <CharactersWithSpaces>4278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2022-07-21T06:15:00Z</dcterms:created>
  <dc:creator>Administrator</dc:creator>
  <cp:lastModifiedBy>米老鼠</cp:lastModifiedBy>
  <cp:lastPrinted>2021-07-21T14:19:00Z</cp:lastPrinted>
  <dcterms:modified xsi:type="dcterms:W3CDTF">2025-06-19T08:03:11Z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4735B709FA774130B0E63F047560A1FD_13</vt:lpwstr>
  </property>
  <property fmtid="{D5CDD505-2E9C-101B-9397-08002B2CF9AE}" pid="4" name="KSOTemplateDocerSaveRecord">
    <vt:lpwstr>eyJoZGlkIjoiMTVlODA2NWEwODRlN2Y5MGIxYzg0MjE4Y2Y2OGE0NzUiLCJ1c2VySWQiOiIxMDE2OTc3NTY5In0=</vt:lpwstr>
  </property>
</Properties>
</file>